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B8" w:rsidRDefault="00310F04" w:rsidP="005A02B8">
      <w:pPr>
        <w:ind w:left="-900"/>
        <w:jc w:val="center"/>
        <w:rPr>
          <w:sz w:val="40"/>
          <w:szCs w:val="40"/>
        </w:rPr>
      </w:pPr>
      <w:r w:rsidRPr="00310F04">
        <w:rPr>
          <w:b/>
          <w:bCs/>
          <w:sz w:val="40"/>
          <w:szCs w:val="40"/>
        </w:rPr>
        <w:t>The Conventional View</w:t>
      </w:r>
      <w:r>
        <w:rPr>
          <w:b/>
          <w:bCs/>
          <w:sz w:val="40"/>
          <w:szCs w:val="40"/>
        </w:rPr>
        <w:t xml:space="preserve"> of Time</w:t>
      </w:r>
      <w:r w:rsidR="005A02B8">
        <w:rPr>
          <w:b/>
          <w:bCs/>
          <w:sz w:val="40"/>
          <w:szCs w:val="40"/>
        </w:rPr>
        <w:t xml:space="preserve"> - </w:t>
      </w:r>
      <w:r w:rsidR="005A02B8" w:rsidRPr="00310F04">
        <w:rPr>
          <w:sz w:val="40"/>
          <w:szCs w:val="40"/>
        </w:rPr>
        <w:t>Paul Davies</w:t>
      </w:r>
      <w:r>
        <w:rPr>
          <w:sz w:val="40"/>
          <w:szCs w:val="40"/>
        </w:rPr>
        <w:br/>
      </w:r>
    </w:p>
    <w:p w:rsidR="00310F04" w:rsidRDefault="00310F04" w:rsidP="005A02B8">
      <w:pPr>
        <w:ind w:left="-900" w:firstLine="540"/>
        <w:rPr>
          <w:sz w:val="40"/>
          <w:szCs w:val="40"/>
        </w:rPr>
      </w:pPr>
      <w:r w:rsidRPr="00310F04">
        <w:rPr>
          <w:sz w:val="40"/>
          <w:szCs w:val="40"/>
        </w:rPr>
        <w:t xml:space="preserve">In daily life we divide time into three parts: </w:t>
      </w:r>
    </w:p>
    <w:p w:rsidR="00310F04" w:rsidRPr="005A02B8" w:rsidRDefault="005A02B8" w:rsidP="005A02B8">
      <w:pPr>
        <w:pStyle w:val="ListParagraph"/>
        <w:numPr>
          <w:ilvl w:val="0"/>
          <w:numId w:val="1"/>
        </w:numPr>
        <w:ind w:left="0"/>
        <w:rPr>
          <w:sz w:val="40"/>
          <w:szCs w:val="40"/>
        </w:rPr>
      </w:pPr>
      <w:r>
        <w:rPr>
          <w:sz w:val="40"/>
          <w:szCs w:val="40"/>
        </w:rPr>
        <w:t>past, present, and future</w:t>
      </w:r>
    </w:p>
    <w:p w:rsidR="00310F04" w:rsidRDefault="00310F04" w:rsidP="005A02B8">
      <w:pPr>
        <w:rPr>
          <w:sz w:val="40"/>
          <w:szCs w:val="40"/>
        </w:rPr>
      </w:pPr>
    </w:p>
    <w:p w:rsidR="00310F04" w:rsidRDefault="00310F04" w:rsidP="005A02B8">
      <w:pPr>
        <w:rPr>
          <w:sz w:val="40"/>
          <w:szCs w:val="40"/>
        </w:rPr>
      </w:pPr>
      <w:r w:rsidRPr="00310F04">
        <w:rPr>
          <w:sz w:val="40"/>
          <w:szCs w:val="40"/>
        </w:rPr>
        <w:t xml:space="preserve">The grammatical structure of language revolves around this fundamental distinction. </w:t>
      </w:r>
    </w:p>
    <w:p w:rsidR="00310F04" w:rsidRDefault="00310F04" w:rsidP="005A02B8">
      <w:pPr>
        <w:rPr>
          <w:sz w:val="40"/>
          <w:szCs w:val="40"/>
        </w:rPr>
      </w:pPr>
    </w:p>
    <w:p w:rsidR="00310F04" w:rsidRDefault="00310F04" w:rsidP="005A02B8">
      <w:pPr>
        <w:rPr>
          <w:sz w:val="40"/>
          <w:szCs w:val="40"/>
        </w:rPr>
      </w:pPr>
      <w:r w:rsidRPr="00310F04">
        <w:rPr>
          <w:sz w:val="40"/>
          <w:szCs w:val="40"/>
        </w:rPr>
        <w:t xml:space="preserve">Reality is associated with the present moment. The past we think of having slipped out of existence, whereas the future is even more shadowy, its details still unformed. </w:t>
      </w:r>
    </w:p>
    <w:p w:rsidR="00310F04" w:rsidRDefault="00310F04" w:rsidP="005A02B8">
      <w:pPr>
        <w:rPr>
          <w:sz w:val="40"/>
          <w:szCs w:val="40"/>
        </w:rPr>
      </w:pPr>
    </w:p>
    <w:p w:rsidR="00310F04" w:rsidRDefault="00310F04" w:rsidP="005A02B8">
      <w:pPr>
        <w:rPr>
          <w:sz w:val="40"/>
          <w:szCs w:val="40"/>
        </w:rPr>
      </w:pPr>
      <w:r w:rsidRPr="00310F04">
        <w:rPr>
          <w:sz w:val="40"/>
          <w:szCs w:val="40"/>
        </w:rPr>
        <w:t>In this simple picture, the "now" of our conscious awareness glides steadily onward, transforming events that were once in the unformed future into the concrete but fleeting reality of the present, and thence rel</w:t>
      </w:r>
      <w:r>
        <w:rPr>
          <w:sz w:val="40"/>
          <w:szCs w:val="40"/>
        </w:rPr>
        <w:t>egating them to the fixed past.</w:t>
      </w:r>
    </w:p>
    <w:p w:rsidR="00310F04" w:rsidRPr="00310F04" w:rsidRDefault="00310F04" w:rsidP="005A02B8">
      <w:pPr>
        <w:ind w:firstLine="900"/>
        <w:rPr>
          <w:sz w:val="40"/>
          <w:szCs w:val="40"/>
        </w:rPr>
      </w:pPr>
      <w:r w:rsidRPr="00310F04">
        <w:rPr>
          <w:sz w:val="40"/>
          <w:szCs w:val="40"/>
        </w:rPr>
        <w:t xml:space="preserve"> --Paul Davies, "That Mysterious Flow"</w:t>
      </w:r>
    </w:p>
    <w:p w:rsidR="00310F04" w:rsidRPr="00310F04" w:rsidRDefault="00834935" w:rsidP="005A02B8">
      <w:pPr>
        <w:ind w:firstLine="900"/>
        <w:rPr>
          <w:sz w:val="40"/>
          <w:szCs w:val="40"/>
        </w:rPr>
      </w:pPr>
      <w:r>
        <w:rPr>
          <w:noProof/>
          <w:sz w:val="40"/>
          <w:szCs w:val="40"/>
          <w:lang w:val="en-CA" w:eastAsia="en-CA"/>
        </w:rPr>
        <w:drawing>
          <wp:anchor distT="0" distB="0" distL="114300" distR="114300" simplePos="0" relativeHeight="251658240" behindDoc="1" locked="0" layoutInCell="1" allowOverlap="1">
            <wp:simplePos x="0" y="0"/>
            <wp:positionH relativeFrom="column">
              <wp:posOffset>2295525</wp:posOffset>
            </wp:positionH>
            <wp:positionV relativeFrom="paragraph">
              <wp:posOffset>435610</wp:posOffset>
            </wp:positionV>
            <wp:extent cx="1905000" cy="3857625"/>
            <wp:effectExtent l="19050" t="0" r="0" b="0"/>
            <wp:wrapTight wrapText="bothSides">
              <wp:wrapPolygon edited="0">
                <wp:start x="-216" y="0"/>
                <wp:lineTo x="-216" y="21547"/>
                <wp:lineTo x="21600" y="21547"/>
                <wp:lineTo x="21600" y="0"/>
                <wp:lineTo x="-21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905000" cy="3857625"/>
                    </a:xfrm>
                    <a:prstGeom prst="rect">
                      <a:avLst/>
                    </a:prstGeom>
                    <a:noFill/>
                    <a:ln w="9525">
                      <a:noFill/>
                      <a:miter lim="800000"/>
                      <a:headEnd/>
                      <a:tailEnd/>
                    </a:ln>
                  </pic:spPr>
                </pic:pic>
              </a:graphicData>
            </a:graphic>
          </wp:anchor>
        </w:drawing>
      </w:r>
    </w:p>
    <w:p w:rsidR="00D03333" w:rsidRPr="00310F04" w:rsidRDefault="00D03333" w:rsidP="005A02B8">
      <w:pPr>
        <w:rPr>
          <w:sz w:val="40"/>
          <w:szCs w:val="40"/>
        </w:rPr>
      </w:pPr>
    </w:p>
    <w:sectPr w:rsidR="00D03333" w:rsidRPr="00310F04" w:rsidSect="005A02B8">
      <w:pgSz w:w="12240" w:h="15840"/>
      <w:pgMar w:top="1440" w:right="90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74CEB"/>
    <w:multiLevelType w:val="hybridMultilevel"/>
    <w:tmpl w:val="506E09D6"/>
    <w:lvl w:ilvl="0" w:tplc="6BB6B8C8">
      <w:numFmt w:val="bullet"/>
      <w:lvlText w:val="-"/>
      <w:lvlJc w:val="left"/>
      <w:pPr>
        <w:ind w:left="900" w:hanging="360"/>
      </w:pPr>
      <w:rPr>
        <w:rFonts w:ascii="Times New Roman" w:eastAsia="Times New Roman" w:hAnsi="Times New Roman" w:cs="Times New Roman"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10F04"/>
    <w:rsid w:val="00071391"/>
    <w:rsid w:val="001F451E"/>
    <w:rsid w:val="00310F04"/>
    <w:rsid w:val="005A02B8"/>
    <w:rsid w:val="00834935"/>
    <w:rsid w:val="00D0333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F0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F04"/>
    <w:pPr>
      <w:ind w:left="720"/>
      <w:contextualSpacing/>
    </w:pPr>
  </w:style>
  <w:style w:type="paragraph" w:styleId="BalloonText">
    <w:name w:val="Balloon Text"/>
    <w:basedOn w:val="Normal"/>
    <w:link w:val="BalloonTextChar"/>
    <w:uiPriority w:val="99"/>
    <w:semiHidden/>
    <w:unhideWhenUsed/>
    <w:rsid w:val="00834935"/>
    <w:rPr>
      <w:rFonts w:ascii="Tahoma" w:hAnsi="Tahoma" w:cs="Tahoma"/>
      <w:sz w:val="16"/>
      <w:szCs w:val="16"/>
    </w:rPr>
  </w:style>
  <w:style w:type="character" w:customStyle="1" w:styleId="BalloonTextChar">
    <w:name w:val="Balloon Text Char"/>
    <w:basedOn w:val="DefaultParagraphFont"/>
    <w:link w:val="BalloonText"/>
    <w:uiPriority w:val="99"/>
    <w:semiHidden/>
    <w:rsid w:val="0083493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99</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3</cp:revision>
  <dcterms:created xsi:type="dcterms:W3CDTF">2011-10-26T17:38:00Z</dcterms:created>
  <dcterms:modified xsi:type="dcterms:W3CDTF">2011-10-26T19:07:00Z</dcterms:modified>
</cp:coreProperties>
</file>