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15" w:rsidRPr="00155015" w:rsidRDefault="00155015" w:rsidP="00921D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top"/>
      <w:bookmarkEnd w:id="0"/>
      <w:r w:rsidRPr="00155015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The Gestalt Principles</w:t>
      </w:r>
    </w:p>
    <w:p w:rsidR="00155015" w:rsidRPr="00155015" w:rsidRDefault="00155015" w:rsidP="00155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1" w:name="similarity"/>
      <w:bookmarkEnd w:id="1"/>
      <w:r w:rsidRPr="00155015">
        <w:rPr>
          <w:rFonts w:ascii="Arial" w:eastAsia="Times New Roman" w:hAnsi="Arial" w:cs="Arial"/>
          <w:i/>
          <w:iCs/>
          <w:sz w:val="24"/>
          <w:szCs w:val="24"/>
          <w:lang w:eastAsia="en-CA"/>
        </w:rPr>
        <w:t xml:space="preserve">Gestalt </w:t>
      </w:r>
      <w:r w:rsidRPr="00155015">
        <w:rPr>
          <w:rFonts w:ascii="Arial" w:eastAsia="Times New Roman" w:hAnsi="Arial" w:cs="Arial"/>
          <w:sz w:val="24"/>
          <w:szCs w:val="24"/>
          <w:lang w:eastAsia="en-CA"/>
        </w:rPr>
        <w:t xml:space="preserve">is a psychology term which means "unified whole". It refers to theories of </w:t>
      </w:r>
      <w:r w:rsidRPr="00155015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visual perception</w:t>
      </w:r>
      <w:r w:rsidRPr="00155015">
        <w:rPr>
          <w:rFonts w:ascii="Arial" w:eastAsia="Times New Roman" w:hAnsi="Arial" w:cs="Arial"/>
          <w:sz w:val="24"/>
          <w:szCs w:val="24"/>
          <w:lang w:eastAsia="en-CA"/>
        </w:rPr>
        <w:t xml:space="preserve"> developed by German psychologists in the 1920s. These theories attempt to describe how people tend to organize visual elements into </w:t>
      </w:r>
      <w:r w:rsidRPr="00155015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groups</w:t>
      </w:r>
      <w:r w:rsidRPr="00155015">
        <w:rPr>
          <w:rFonts w:ascii="Arial" w:eastAsia="Times New Roman" w:hAnsi="Arial" w:cs="Arial"/>
          <w:sz w:val="24"/>
          <w:szCs w:val="24"/>
          <w:lang w:eastAsia="en-CA"/>
        </w:rPr>
        <w:t xml:space="preserve"> or </w:t>
      </w:r>
      <w:r w:rsidRPr="00155015">
        <w:rPr>
          <w:rFonts w:ascii="Arial" w:eastAsia="Times New Roman" w:hAnsi="Arial" w:cs="Arial"/>
          <w:i/>
          <w:iCs/>
          <w:sz w:val="24"/>
          <w:szCs w:val="24"/>
          <w:lang w:eastAsia="en-CA"/>
        </w:rPr>
        <w:t xml:space="preserve">unified wholes </w:t>
      </w:r>
      <w:r w:rsidRPr="00155015">
        <w:rPr>
          <w:rFonts w:ascii="Arial" w:eastAsia="Times New Roman" w:hAnsi="Arial" w:cs="Arial"/>
          <w:sz w:val="24"/>
          <w:szCs w:val="24"/>
          <w:lang w:eastAsia="en-CA"/>
        </w:rPr>
        <w:t xml:space="preserve">when certain principles are applied. These principles are: </w:t>
      </w:r>
    </w:p>
    <w:p w:rsidR="00155015" w:rsidRPr="00155015" w:rsidRDefault="00155015" w:rsidP="00155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55015">
        <w:rPr>
          <w:rFonts w:ascii="Arial" w:eastAsia="Times New Roman" w:hAnsi="Arial" w:cs="Arial"/>
          <w:b/>
          <w:bCs/>
          <w:sz w:val="27"/>
          <w:szCs w:val="27"/>
          <w:lang w:eastAsia="en-CA"/>
        </w:rPr>
        <w:t>Similarity</w:t>
      </w:r>
    </w:p>
    <w:p w:rsidR="00155015" w:rsidRPr="00155015" w:rsidRDefault="00155015" w:rsidP="00155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55015">
        <w:rPr>
          <w:rFonts w:ascii="Arial" w:eastAsia="Times New Roman" w:hAnsi="Arial" w:cs="Arial"/>
          <w:i/>
          <w:iCs/>
          <w:sz w:val="24"/>
          <w:szCs w:val="24"/>
          <w:lang w:eastAsia="en-CA"/>
        </w:rPr>
        <w:t>Similarity</w:t>
      </w:r>
      <w:r w:rsidRPr="00155015">
        <w:rPr>
          <w:rFonts w:ascii="Arial" w:eastAsia="Times New Roman" w:hAnsi="Arial" w:cs="Arial"/>
          <w:sz w:val="24"/>
          <w:szCs w:val="24"/>
          <w:lang w:eastAsia="en-CA"/>
        </w:rPr>
        <w:t xml:space="preserve"> occurs when </w:t>
      </w:r>
      <w:r w:rsidRPr="00155015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objects look similar</w:t>
      </w:r>
      <w:r w:rsidRPr="00155015">
        <w:rPr>
          <w:rFonts w:ascii="Arial" w:eastAsia="Times New Roman" w:hAnsi="Arial" w:cs="Arial"/>
          <w:sz w:val="24"/>
          <w:szCs w:val="24"/>
          <w:lang w:eastAsia="en-CA"/>
        </w:rPr>
        <w:t xml:space="preserve"> to one another. People often perceive them as a group or pattern</w:t>
      </w:r>
      <w:r w:rsidRPr="0015501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</w:p>
    <w:p w:rsidR="00155015" w:rsidRPr="00155015" w:rsidRDefault="00155015" w:rsidP="00155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2036445" cy="2003425"/>
            <wp:effectExtent l="19050" t="0" r="1905" b="0"/>
            <wp:docPr id="2" name="Picture 2" descr="http://graphicdesign.spokanefalls.edu/tutorials/process/gestaltprinciples/similarity/images/similarity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raphicdesign.spokanefalls.edu/tutorials/process/gestaltprinciples/similarity/images/similarity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015" w:rsidRPr="00155015" w:rsidRDefault="00155015" w:rsidP="00155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55015">
        <w:rPr>
          <w:rFonts w:ascii="Arial" w:eastAsia="Times New Roman" w:hAnsi="Arial" w:cs="Arial"/>
          <w:sz w:val="24"/>
          <w:szCs w:val="24"/>
          <w:lang w:eastAsia="en-CA"/>
        </w:rPr>
        <w:t xml:space="preserve">The example above (containing 11 distinct objects) appears as </w:t>
      </w:r>
      <w:proofErr w:type="spellStart"/>
      <w:r w:rsidRPr="00155015">
        <w:rPr>
          <w:rFonts w:ascii="Arial" w:eastAsia="Times New Roman" w:hAnsi="Arial" w:cs="Arial"/>
          <w:sz w:val="24"/>
          <w:szCs w:val="24"/>
          <w:lang w:eastAsia="en-CA"/>
        </w:rPr>
        <w:t>as</w:t>
      </w:r>
      <w:proofErr w:type="spellEnd"/>
      <w:r w:rsidRPr="00155015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155015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single unit</w:t>
      </w:r>
      <w:r w:rsidRPr="00155015">
        <w:rPr>
          <w:rFonts w:ascii="Arial" w:eastAsia="Times New Roman" w:hAnsi="Arial" w:cs="Arial"/>
          <w:sz w:val="24"/>
          <w:szCs w:val="24"/>
          <w:lang w:eastAsia="en-CA"/>
        </w:rPr>
        <w:t xml:space="preserve"> because all of the shapes have </w:t>
      </w:r>
      <w:r w:rsidRPr="00155015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similarity</w:t>
      </w:r>
      <w:r w:rsidRPr="00155015">
        <w:rPr>
          <w:rFonts w:ascii="Arial" w:eastAsia="Times New Roman" w:hAnsi="Arial" w:cs="Arial"/>
          <w:sz w:val="24"/>
          <w:szCs w:val="24"/>
          <w:lang w:eastAsia="en-CA"/>
        </w:rPr>
        <w:t>.</w:t>
      </w:r>
    </w:p>
    <w:p w:rsidR="00155015" w:rsidRPr="00155015" w:rsidRDefault="00155015" w:rsidP="00155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55015">
        <w:rPr>
          <w:rFonts w:ascii="Arial" w:eastAsia="Times New Roman" w:hAnsi="Arial" w:cs="Arial"/>
          <w:sz w:val="24"/>
          <w:szCs w:val="24"/>
          <w:lang w:eastAsia="en-CA"/>
        </w:rPr>
        <w:t>Unity occurs because the triangular shapes at the bottom of the eagle symbol</w:t>
      </w:r>
      <w:r w:rsidRPr="00155015">
        <w:rPr>
          <w:rFonts w:ascii="Arial" w:eastAsia="Times New Roman" w:hAnsi="Arial" w:cs="Arial"/>
          <w:b/>
          <w:bCs/>
          <w:sz w:val="24"/>
          <w:szCs w:val="24"/>
          <w:lang w:eastAsia="en-CA"/>
        </w:rPr>
        <w:t xml:space="preserve"> look similar</w:t>
      </w:r>
      <w:r w:rsidRPr="00155015">
        <w:rPr>
          <w:rFonts w:ascii="Arial" w:eastAsia="Times New Roman" w:hAnsi="Arial" w:cs="Arial"/>
          <w:sz w:val="24"/>
          <w:szCs w:val="24"/>
          <w:lang w:eastAsia="en-CA"/>
        </w:rPr>
        <w:t xml:space="preserve"> to the shapes that form the sunburst.</w:t>
      </w:r>
    </w:p>
    <w:p w:rsidR="00155015" w:rsidRPr="00155015" w:rsidRDefault="00155015" w:rsidP="00155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55015">
        <w:rPr>
          <w:rFonts w:ascii="Arial" w:eastAsia="Times New Roman" w:hAnsi="Arial" w:cs="Arial"/>
          <w:sz w:val="24"/>
          <w:szCs w:val="24"/>
          <w:lang w:eastAsia="en-CA"/>
        </w:rPr>
        <w:t>When similarity occurs, an object can be emphasised if it is</w:t>
      </w:r>
      <w:r w:rsidRPr="00155015">
        <w:rPr>
          <w:rFonts w:ascii="Arial" w:eastAsia="Times New Roman" w:hAnsi="Arial" w:cs="Arial"/>
          <w:i/>
          <w:iCs/>
          <w:sz w:val="24"/>
          <w:szCs w:val="24"/>
          <w:lang w:eastAsia="en-CA"/>
        </w:rPr>
        <w:t xml:space="preserve"> dissimilar</w:t>
      </w:r>
      <w:r w:rsidRPr="00155015">
        <w:rPr>
          <w:rFonts w:ascii="Arial" w:eastAsia="Times New Roman" w:hAnsi="Arial" w:cs="Arial"/>
          <w:sz w:val="24"/>
          <w:szCs w:val="24"/>
          <w:lang w:eastAsia="en-CA"/>
        </w:rPr>
        <w:t xml:space="preserve"> to the others. This is called </w:t>
      </w:r>
      <w:proofErr w:type="spellStart"/>
      <w:r w:rsidRPr="00155015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anomally</w:t>
      </w:r>
      <w:proofErr w:type="spellEnd"/>
      <w:r w:rsidRPr="00155015">
        <w:rPr>
          <w:rFonts w:ascii="Arial" w:eastAsia="Times New Roman" w:hAnsi="Arial" w:cs="Arial"/>
          <w:sz w:val="24"/>
          <w:szCs w:val="24"/>
          <w:lang w:eastAsia="en-CA"/>
        </w:rPr>
        <w:t>.</w:t>
      </w:r>
    </w:p>
    <w:p w:rsidR="00155015" w:rsidRPr="00155015" w:rsidRDefault="00155015" w:rsidP="00155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3433445" cy="1163955"/>
            <wp:effectExtent l="19050" t="0" r="0" b="0"/>
            <wp:docPr id="3" name="Picture 3" descr="http://graphicdesign.spokanefalls.edu/tutorials/process/gestaltprinciples/similarity/images/anomaly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raphicdesign.spokanefalls.edu/tutorials/process/gestaltprinciples/similarity/images/anomaly0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015" w:rsidRPr="00155015" w:rsidRDefault="00155015" w:rsidP="00155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55015">
        <w:rPr>
          <w:rFonts w:ascii="Arial" w:eastAsia="Times New Roman" w:hAnsi="Arial" w:cs="Arial"/>
          <w:sz w:val="24"/>
          <w:szCs w:val="24"/>
          <w:lang w:eastAsia="en-CA"/>
        </w:rPr>
        <w:t xml:space="preserve">The figure on the far right becomes a focal point because it is </w:t>
      </w:r>
      <w:r w:rsidRPr="00155015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dissimilar</w:t>
      </w:r>
      <w:r w:rsidRPr="00155015">
        <w:rPr>
          <w:rFonts w:ascii="Arial" w:eastAsia="Times New Roman" w:hAnsi="Arial" w:cs="Arial"/>
          <w:sz w:val="24"/>
          <w:szCs w:val="24"/>
          <w:lang w:eastAsia="en-CA"/>
        </w:rPr>
        <w:t xml:space="preserve"> to the other shapes. </w:t>
      </w:r>
    </w:p>
    <w:p w:rsidR="00155015" w:rsidRPr="00155015" w:rsidRDefault="00155015" w:rsidP="00155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2" w:name="continuation"/>
      <w:bookmarkEnd w:id="2"/>
      <w:r w:rsidRPr="00155015">
        <w:rPr>
          <w:rFonts w:ascii="Arial" w:eastAsia="Times New Roman" w:hAnsi="Arial" w:cs="Arial"/>
          <w:b/>
          <w:bCs/>
          <w:sz w:val="27"/>
          <w:szCs w:val="27"/>
          <w:lang w:eastAsia="en-CA"/>
        </w:rPr>
        <w:t>Continuation</w:t>
      </w:r>
    </w:p>
    <w:p w:rsidR="00155015" w:rsidRPr="00155015" w:rsidRDefault="00155015" w:rsidP="00155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55015">
        <w:rPr>
          <w:rFonts w:ascii="Arial" w:eastAsia="Times New Roman" w:hAnsi="Arial" w:cs="Arial"/>
          <w:sz w:val="24"/>
          <w:szCs w:val="24"/>
          <w:lang w:eastAsia="en-CA"/>
        </w:rPr>
        <w:lastRenderedPageBreak/>
        <w:t xml:space="preserve">Continuation occurs when the eye is compelled to </w:t>
      </w:r>
      <w:r w:rsidRPr="00155015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move through</w:t>
      </w:r>
      <w:r w:rsidRPr="00155015">
        <w:rPr>
          <w:rFonts w:ascii="Arial" w:eastAsia="Times New Roman" w:hAnsi="Arial" w:cs="Arial"/>
          <w:sz w:val="24"/>
          <w:szCs w:val="24"/>
          <w:lang w:eastAsia="en-CA"/>
        </w:rPr>
        <w:t xml:space="preserve"> one object and </w:t>
      </w:r>
      <w:r w:rsidRPr="00155015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continue</w:t>
      </w:r>
      <w:r w:rsidRPr="00155015">
        <w:rPr>
          <w:rFonts w:ascii="Arial" w:eastAsia="Times New Roman" w:hAnsi="Arial" w:cs="Arial"/>
          <w:sz w:val="24"/>
          <w:szCs w:val="24"/>
          <w:lang w:eastAsia="en-CA"/>
        </w:rPr>
        <w:t xml:space="preserve"> to another object. </w:t>
      </w:r>
    </w:p>
    <w:p w:rsidR="00155015" w:rsidRPr="00155015" w:rsidRDefault="00155015" w:rsidP="00155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2050819" cy="1299896"/>
            <wp:effectExtent l="19050" t="0" r="6581" b="0"/>
            <wp:docPr id="4" name="Picture 4" descr="http://graphicdesign.spokanefalls.edu/tutorials/process/gestaltprinciples/continuation/continuation_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raphicdesign.spokanefalls.edu/tutorials/process/gestaltprinciples/continuation/continuation_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26" cy="1300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015" w:rsidRPr="00155015" w:rsidRDefault="00155015" w:rsidP="00921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55015">
        <w:rPr>
          <w:rFonts w:ascii="Arial" w:eastAsia="Times New Roman" w:hAnsi="Arial" w:cs="Arial"/>
          <w:sz w:val="24"/>
          <w:szCs w:val="24"/>
          <w:lang w:eastAsia="en-CA"/>
        </w:rPr>
        <w:t xml:space="preserve">Continuation occurs in the example above, because the viewer's eye will naturally follow a line or curve. The smooth flowing crossbar of the "H" leads the eye directly to the maple leaf. </w:t>
      </w:r>
    </w:p>
    <w:p w:rsidR="00155015" w:rsidRPr="00155015" w:rsidRDefault="00155015" w:rsidP="00155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55015">
        <w:rPr>
          <w:rFonts w:ascii="Arial" w:eastAsia="Times New Roman" w:hAnsi="Arial" w:cs="Arial"/>
          <w:b/>
          <w:bCs/>
          <w:sz w:val="27"/>
          <w:szCs w:val="27"/>
          <w:lang w:eastAsia="en-CA"/>
        </w:rPr>
        <w:t>Closure</w:t>
      </w:r>
    </w:p>
    <w:p w:rsidR="00155015" w:rsidRPr="00155015" w:rsidRDefault="00155015" w:rsidP="00155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55015">
        <w:rPr>
          <w:rFonts w:ascii="Arial" w:eastAsia="Times New Roman" w:hAnsi="Arial" w:cs="Arial"/>
          <w:i/>
          <w:iCs/>
          <w:sz w:val="24"/>
          <w:szCs w:val="24"/>
          <w:lang w:eastAsia="en-CA"/>
        </w:rPr>
        <w:t>Closure</w:t>
      </w:r>
      <w:r w:rsidRPr="00155015">
        <w:rPr>
          <w:rFonts w:ascii="Arial" w:eastAsia="Times New Roman" w:hAnsi="Arial" w:cs="Arial"/>
          <w:sz w:val="24"/>
          <w:szCs w:val="24"/>
          <w:lang w:eastAsia="en-CA"/>
        </w:rPr>
        <w:t xml:space="preserve"> occurs when an object is </w:t>
      </w:r>
      <w:r w:rsidRPr="00155015">
        <w:rPr>
          <w:rFonts w:ascii="Arial" w:eastAsia="Times New Roman" w:hAnsi="Arial" w:cs="Arial"/>
          <w:i/>
          <w:iCs/>
          <w:sz w:val="24"/>
          <w:szCs w:val="24"/>
          <w:lang w:eastAsia="en-CA"/>
        </w:rPr>
        <w:t>incomplete</w:t>
      </w:r>
      <w:r w:rsidRPr="00155015">
        <w:rPr>
          <w:rFonts w:ascii="Arial" w:eastAsia="Times New Roman" w:hAnsi="Arial" w:cs="Arial"/>
          <w:sz w:val="24"/>
          <w:szCs w:val="24"/>
          <w:lang w:eastAsia="en-CA"/>
        </w:rPr>
        <w:t xml:space="preserve"> or a space is not </w:t>
      </w:r>
      <w:r w:rsidRPr="00155015">
        <w:rPr>
          <w:rFonts w:ascii="Arial" w:eastAsia="Times New Roman" w:hAnsi="Arial" w:cs="Arial"/>
          <w:i/>
          <w:iCs/>
          <w:sz w:val="24"/>
          <w:szCs w:val="24"/>
          <w:lang w:eastAsia="en-CA"/>
        </w:rPr>
        <w:t>completely enclosed</w:t>
      </w:r>
      <w:r w:rsidRPr="00155015">
        <w:rPr>
          <w:rFonts w:ascii="Arial" w:eastAsia="Times New Roman" w:hAnsi="Arial" w:cs="Arial"/>
          <w:sz w:val="24"/>
          <w:szCs w:val="24"/>
          <w:lang w:eastAsia="en-CA"/>
        </w:rPr>
        <w:t xml:space="preserve">. If enough of the shape is indicated, people </w:t>
      </w:r>
      <w:proofErr w:type="spellStart"/>
      <w:r w:rsidRPr="00155015">
        <w:rPr>
          <w:rFonts w:ascii="Arial" w:eastAsia="Times New Roman" w:hAnsi="Arial" w:cs="Arial"/>
          <w:sz w:val="24"/>
          <w:szCs w:val="24"/>
          <w:lang w:eastAsia="en-CA"/>
        </w:rPr>
        <w:t>percieve</w:t>
      </w:r>
      <w:proofErr w:type="spellEnd"/>
      <w:r w:rsidRPr="00155015">
        <w:rPr>
          <w:rFonts w:ascii="Arial" w:eastAsia="Times New Roman" w:hAnsi="Arial" w:cs="Arial"/>
          <w:sz w:val="24"/>
          <w:szCs w:val="24"/>
          <w:lang w:eastAsia="en-CA"/>
        </w:rPr>
        <w:t xml:space="preserve"> the whole by filling in the missing </w:t>
      </w:r>
      <w:proofErr w:type="spellStart"/>
      <w:r w:rsidRPr="00155015">
        <w:rPr>
          <w:rFonts w:ascii="Arial" w:eastAsia="Times New Roman" w:hAnsi="Arial" w:cs="Arial"/>
          <w:sz w:val="24"/>
          <w:szCs w:val="24"/>
          <w:lang w:eastAsia="en-CA"/>
        </w:rPr>
        <w:t>infomation</w:t>
      </w:r>
      <w:proofErr w:type="spellEnd"/>
      <w:r w:rsidRPr="00155015">
        <w:rPr>
          <w:rFonts w:ascii="Arial" w:eastAsia="Times New Roman" w:hAnsi="Arial" w:cs="Arial"/>
          <w:sz w:val="24"/>
          <w:szCs w:val="24"/>
          <w:lang w:eastAsia="en-CA"/>
        </w:rPr>
        <w:t>.</w:t>
      </w:r>
    </w:p>
    <w:p w:rsidR="00155015" w:rsidRPr="00155015" w:rsidRDefault="00155015" w:rsidP="00155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936750" cy="2103120"/>
            <wp:effectExtent l="19050" t="0" r="6350" b="0"/>
            <wp:docPr id="5" name="Picture 5" descr="http://graphicdesign.spokanefalls.edu/tutorials/process/gestaltprinciples/closure/closure_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raphicdesign.spokanefalls.edu/tutorials/process/gestaltprinciples/closure/closure_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015" w:rsidRPr="00155015" w:rsidRDefault="00155015" w:rsidP="00155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55015">
        <w:rPr>
          <w:rFonts w:ascii="Arial" w:eastAsia="Times New Roman" w:hAnsi="Arial" w:cs="Arial"/>
          <w:sz w:val="24"/>
          <w:szCs w:val="24"/>
          <w:lang w:eastAsia="en-CA"/>
        </w:rPr>
        <w:t xml:space="preserve">Although the panda above is not complete, enough is present for the eye to complete the shape. When the </w:t>
      </w:r>
      <w:r w:rsidRPr="00155015">
        <w:rPr>
          <w:rFonts w:ascii="Arial" w:eastAsia="Times New Roman" w:hAnsi="Arial" w:cs="Arial"/>
          <w:i/>
          <w:iCs/>
          <w:sz w:val="24"/>
          <w:szCs w:val="24"/>
          <w:lang w:eastAsia="en-CA"/>
        </w:rPr>
        <w:t>viewer's perception completes a shape</w:t>
      </w:r>
      <w:r w:rsidRPr="00155015">
        <w:rPr>
          <w:rFonts w:ascii="Arial" w:eastAsia="Times New Roman" w:hAnsi="Arial" w:cs="Arial"/>
          <w:sz w:val="24"/>
          <w:szCs w:val="24"/>
          <w:lang w:eastAsia="en-CA"/>
        </w:rPr>
        <w:t xml:space="preserve">, </w:t>
      </w:r>
      <w:r w:rsidRPr="00155015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closure</w:t>
      </w:r>
      <w:r w:rsidRPr="00155015">
        <w:rPr>
          <w:rFonts w:ascii="Arial" w:eastAsia="Times New Roman" w:hAnsi="Arial" w:cs="Arial"/>
          <w:sz w:val="24"/>
          <w:szCs w:val="24"/>
          <w:lang w:eastAsia="en-CA"/>
        </w:rPr>
        <w:t xml:space="preserve"> occurs.</w:t>
      </w:r>
    </w:p>
    <w:p w:rsidR="00155015" w:rsidRPr="00155015" w:rsidRDefault="00921D20" w:rsidP="00155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309245</wp:posOffset>
            </wp:positionV>
            <wp:extent cx="953135" cy="947420"/>
            <wp:effectExtent l="19050" t="0" r="0" b="0"/>
            <wp:wrapTight wrapText="bothSides">
              <wp:wrapPolygon edited="0">
                <wp:start x="11225" y="0"/>
                <wp:lineTo x="2159" y="6080"/>
                <wp:lineTo x="-432" y="9555"/>
                <wp:lineTo x="863" y="14332"/>
                <wp:lineTo x="6907" y="20847"/>
                <wp:lineTo x="7771" y="21282"/>
                <wp:lineTo x="10361" y="21282"/>
                <wp:lineTo x="10793" y="21282"/>
                <wp:lineTo x="11225" y="20847"/>
                <wp:lineTo x="11656" y="20847"/>
                <wp:lineTo x="19859" y="14332"/>
                <wp:lineTo x="19859" y="13898"/>
                <wp:lineTo x="21586" y="11727"/>
                <wp:lineTo x="21586" y="10858"/>
                <wp:lineTo x="19427" y="6949"/>
                <wp:lineTo x="13815" y="0"/>
                <wp:lineTo x="11225" y="0"/>
              </wp:wrapPolygon>
            </wp:wrapTight>
            <wp:docPr id="6" name="Picture 6" descr="http://graphicdesign.spokanefalls.edu/tutorials/process/gestaltprinciples/closure/images/mosaic_t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raphicdesign.spokanefalls.edu/tutorials/process/gestaltprinciples/closure/images/mosaic_t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5015" w:rsidRPr="00155015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Examples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996"/>
        <w:gridCol w:w="1123"/>
        <w:gridCol w:w="1123"/>
        <w:gridCol w:w="4118"/>
      </w:tblGrid>
      <w:tr w:rsidR="00155015" w:rsidRPr="00155015">
        <w:trPr>
          <w:tblCellSpacing w:w="0" w:type="dxa"/>
        </w:trPr>
        <w:tc>
          <w:tcPr>
            <w:tcW w:w="1600" w:type="pct"/>
            <w:vAlign w:val="center"/>
            <w:hideMark/>
          </w:tcPr>
          <w:p w:rsidR="00155015" w:rsidRPr="00155015" w:rsidRDefault="00155015" w:rsidP="0015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00" w:type="pct"/>
            <w:vAlign w:val="center"/>
            <w:hideMark/>
          </w:tcPr>
          <w:p w:rsidR="00155015" w:rsidRPr="00155015" w:rsidRDefault="00155015" w:rsidP="0015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00" w:type="pct"/>
            <w:vAlign w:val="center"/>
            <w:hideMark/>
          </w:tcPr>
          <w:p w:rsidR="00155015" w:rsidRPr="00155015" w:rsidRDefault="00155015" w:rsidP="0015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200" w:type="pct"/>
            <w:vAlign w:val="center"/>
            <w:hideMark/>
          </w:tcPr>
          <w:p w:rsidR="00155015" w:rsidRPr="00155015" w:rsidRDefault="00155015" w:rsidP="00155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155015" w:rsidRPr="00155015" w:rsidRDefault="00155015" w:rsidP="00155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3" w:name="proximity"/>
      <w:bookmarkEnd w:id="3"/>
      <w:r w:rsidRPr="00155015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CA"/>
        </w:rPr>
        <w:t>Proximity</w:t>
      </w:r>
    </w:p>
    <w:p w:rsidR="00155015" w:rsidRPr="00155015" w:rsidRDefault="00155015" w:rsidP="00155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55015">
        <w:rPr>
          <w:rFonts w:ascii="Arial" w:eastAsia="Times New Roman" w:hAnsi="Arial" w:cs="Arial"/>
          <w:i/>
          <w:iCs/>
          <w:sz w:val="24"/>
          <w:szCs w:val="24"/>
          <w:lang w:eastAsia="en-CA"/>
        </w:rPr>
        <w:lastRenderedPageBreak/>
        <w:t>Proximity</w:t>
      </w:r>
      <w:r w:rsidRPr="00155015">
        <w:rPr>
          <w:rFonts w:ascii="Arial" w:eastAsia="Times New Roman" w:hAnsi="Arial" w:cs="Arial"/>
          <w:sz w:val="24"/>
          <w:szCs w:val="24"/>
          <w:lang w:eastAsia="en-CA"/>
        </w:rPr>
        <w:t xml:space="preserve"> occurs when elements are placed close together. They tend to be perceived as a group. </w:t>
      </w:r>
    </w:p>
    <w:p w:rsidR="00155015" w:rsidRPr="00155015" w:rsidRDefault="00155015" w:rsidP="00155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2418715" cy="1504315"/>
            <wp:effectExtent l="19050" t="0" r="635" b="0"/>
            <wp:docPr id="7" name="Picture 7" descr="http://graphicdesign.spokanefalls.edu/tutorials/process/gestaltprinciples/proximity/prox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raphicdesign.spokanefalls.edu/tutorials/process/gestaltprinciples/proximity/proxa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150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015" w:rsidRPr="00155015" w:rsidRDefault="00155015" w:rsidP="00155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55015">
        <w:rPr>
          <w:rFonts w:ascii="Arial" w:eastAsia="Times New Roman" w:hAnsi="Arial" w:cs="Arial"/>
          <w:sz w:val="24"/>
          <w:szCs w:val="24"/>
          <w:lang w:eastAsia="en-CA"/>
        </w:rPr>
        <w:t xml:space="preserve">The nine squares above are placed without proximity. They are perceived as </w:t>
      </w:r>
      <w:r w:rsidRPr="00155015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separate shapes</w:t>
      </w:r>
      <w:r w:rsidRPr="00155015">
        <w:rPr>
          <w:rFonts w:ascii="Arial" w:eastAsia="Times New Roman" w:hAnsi="Arial" w:cs="Arial"/>
          <w:sz w:val="24"/>
          <w:szCs w:val="24"/>
          <w:lang w:eastAsia="en-CA"/>
        </w:rPr>
        <w:t>.</w:t>
      </w:r>
    </w:p>
    <w:p w:rsidR="00155015" w:rsidRPr="00155015" w:rsidRDefault="00155015" w:rsidP="00155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798195" cy="789940"/>
            <wp:effectExtent l="19050" t="0" r="1905" b="0"/>
            <wp:docPr id="8" name="Picture 8" descr="http://graphicdesign.spokanefalls.edu/tutorials/process/gestaltprinciples/proximity/prox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raphicdesign.spokanefalls.edu/tutorials/process/gestaltprinciples/proximity/proxb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015" w:rsidRPr="00155015" w:rsidRDefault="00155015" w:rsidP="00155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55015">
        <w:rPr>
          <w:rFonts w:ascii="Arial" w:eastAsia="Times New Roman" w:hAnsi="Arial" w:cs="Arial"/>
          <w:sz w:val="24"/>
          <w:szCs w:val="24"/>
          <w:lang w:eastAsia="en-CA"/>
        </w:rPr>
        <w:t xml:space="preserve">When the squares are given close proximity, unity occurs. While they continue to be separate shapes, they are now perceived as </w:t>
      </w:r>
      <w:r w:rsidRPr="00155015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one group</w:t>
      </w:r>
      <w:r w:rsidRPr="00155015">
        <w:rPr>
          <w:rFonts w:ascii="Arial" w:eastAsia="Times New Roman" w:hAnsi="Arial" w:cs="Arial"/>
          <w:sz w:val="24"/>
          <w:szCs w:val="24"/>
          <w:lang w:eastAsia="en-CA"/>
        </w:rPr>
        <w:t>.</w:t>
      </w:r>
    </w:p>
    <w:p w:rsidR="00155015" w:rsidRPr="00155015" w:rsidRDefault="00155015" w:rsidP="00155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2743200" cy="2809875"/>
            <wp:effectExtent l="19050" t="0" r="0" b="0"/>
            <wp:docPr id="9" name="Picture 9" descr="http://graphicdesign.spokanefalls.edu/tutorials/process/gestaltprinciples/proximity/images/proximity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raphicdesign.spokanefalls.edu/tutorials/process/gestaltprinciples/proximity/images/proximity0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015" w:rsidRPr="00155015" w:rsidRDefault="00155015" w:rsidP="00155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55015">
        <w:rPr>
          <w:rFonts w:ascii="Arial" w:eastAsia="Times New Roman" w:hAnsi="Arial" w:cs="Arial"/>
          <w:sz w:val="24"/>
          <w:szCs w:val="24"/>
          <w:lang w:eastAsia="en-CA"/>
        </w:rPr>
        <w:t>The fifteen figures above form a</w:t>
      </w:r>
      <w:r w:rsidRPr="00155015">
        <w:rPr>
          <w:rFonts w:ascii="Arial" w:eastAsia="Times New Roman" w:hAnsi="Arial" w:cs="Arial"/>
          <w:i/>
          <w:iCs/>
          <w:sz w:val="24"/>
          <w:szCs w:val="24"/>
          <w:lang w:eastAsia="en-CA"/>
        </w:rPr>
        <w:t xml:space="preserve"> unified whole</w:t>
      </w:r>
      <w:r w:rsidRPr="00155015">
        <w:rPr>
          <w:rFonts w:ascii="Arial" w:eastAsia="Times New Roman" w:hAnsi="Arial" w:cs="Arial"/>
          <w:sz w:val="24"/>
          <w:szCs w:val="24"/>
          <w:lang w:eastAsia="en-CA"/>
        </w:rPr>
        <w:t xml:space="preserve"> (the shape of a tree) because of their </w:t>
      </w:r>
      <w:r w:rsidRPr="00155015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proximity</w:t>
      </w:r>
      <w:r w:rsidRPr="00155015">
        <w:rPr>
          <w:rFonts w:ascii="Arial" w:eastAsia="Times New Roman" w:hAnsi="Arial" w:cs="Arial"/>
          <w:sz w:val="24"/>
          <w:szCs w:val="24"/>
          <w:lang w:eastAsia="en-CA"/>
        </w:rPr>
        <w:t>.</w:t>
      </w:r>
    </w:p>
    <w:p w:rsidR="00155015" w:rsidRPr="00155015" w:rsidRDefault="00155015" w:rsidP="00155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4" w:name="figureground"/>
      <w:bookmarkEnd w:id="4"/>
      <w:r w:rsidRPr="00155015">
        <w:rPr>
          <w:rFonts w:ascii="Arial" w:eastAsia="Times New Roman" w:hAnsi="Arial" w:cs="Arial"/>
          <w:b/>
          <w:bCs/>
          <w:sz w:val="27"/>
          <w:szCs w:val="27"/>
          <w:lang w:eastAsia="en-CA"/>
        </w:rPr>
        <w:t>Figure and Ground</w:t>
      </w:r>
    </w:p>
    <w:p w:rsidR="00155015" w:rsidRPr="00155015" w:rsidRDefault="00155015" w:rsidP="00155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55015">
        <w:rPr>
          <w:rFonts w:ascii="Arial" w:eastAsia="Times New Roman" w:hAnsi="Arial" w:cs="Arial"/>
          <w:sz w:val="24"/>
          <w:szCs w:val="24"/>
          <w:lang w:eastAsia="en-CA"/>
        </w:rPr>
        <w:lastRenderedPageBreak/>
        <w:t xml:space="preserve">The eye differentiates an object form its surrounding area. </w:t>
      </w:r>
      <w:proofErr w:type="gramStart"/>
      <w:r w:rsidRPr="00155015">
        <w:rPr>
          <w:rFonts w:ascii="Arial" w:eastAsia="Times New Roman" w:hAnsi="Arial" w:cs="Arial"/>
          <w:sz w:val="24"/>
          <w:szCs w:val="24"/>
          <w:lang w:eastAsia="en-CA"/>
        </w:rPr>
        <w:t>a</w:t>
      </w:r>
      <w:proofErr w:type="gramEnd"/>
      <w:r w:rsidRPr="00155015">
        <w:rPr>
          <w:rFonts w:ascii="Arial" w:eastAsia="Times New Roman" w:hAnsi="Arial" w:cs="Arial"/>
          <w:sz w:val="24"/>
          <w:szCs w:val="24"/>
          <w:lang w:eastAsia="en-CA"/>
        </w:rPr>
        <w:t xml:space="preserve"> form, silhouette, or shape is </w:t>
      </w:r>
      <w:r w:rsidR="00921D20" w:rsidRPr="00155015">
        <w:rPr>
          <w:rFonts w:ascii="Arial" w:eastAsia="Times New Roman" w:hAnsi="Arial" w:cs="Arial"/>
          <w:sz w:val="24"/>
          <w:szCs w:val="24"/>
          <w:lang w:eastAsia="en-CA"/>
        </w:rPr>
        <w:t>naturally</w:t>
      </w:r>
      <w:r w:rsidRPr="00155015">
        <w:rPr>
          <w:rFonts w:ascii="Arial" w:eastAsia="Times New Roman" w:hAnsi="Arial" w:cs="Arial"/>
          <w:sz w:val="24"/>
          <w:szCs w:val="24"/>
          <w:lang w:eastAsia="en-CA"/>
        </w:rPr>
        <w:t xml:space="preserve"> perceived as </w:t>
      </w:r>
      <w:r w:rsidRPr="00155015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figure</w:t>
      </w:r>
      <w:r w:rsidRPr="00155015">
        <w:rPr>
          <w:rFonts w:ascii="Arial" w:eastAsia="Times New Roman" w:hAnsi="Arial" w:cs="Arial"/>
          <w:sz w:val="24"/>
          <w:szCs w:val="24"/>
          <w:lang w:eastAsia="en-CA"/>
        </w:rPr>
        <w:t xml:space="preserve"> (object), while the surrounding area is perceived as </w:t>
      </w:r>
      <w:r w:rsidRPr="00155015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ground</w:t>
      </w:r>
      <w:r w:rsidRPr="00155015">
        <w:rPr>
          <w:rFonts w:ascii="Arial" w:eastAsia="Times New Roman" w:hAnsi="Arial" w:cs="Arial"/>
          <w:sz w:val="24"/>
          <w:szCs w:val="24"/>
          <w:lang w:eastAsia="en-CA"/>
        </w:rPr>
        <w:t xml:space="preserve"> (background).</w:t>
      </w:r>
    </w:p>
    <w:p w:rsidR="00155015" w:rsidRPr="00155015" w:rsidRDefault="00155015" w:rsidP="00155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55015">
        <w:rPr>
          <w:rFonts w:ascii="Arial" w:eastAsia="Times New Roman" w:hAnsi="Arial" w:cs="Arial"/>
          <w:sz w:val="24"/>
          <w:szCs w:val="24"/>
          <w:lang w:eastAsia="en-CA"/>
        </w:rPr>
        <w:t xml:space="preserve">Balancing figure and ground can make the perceived image </w:t>
      </w:r>
      <w:proofErr w:type="gramStart"/>
      <w:r w:rsidRPr="00155015">
        <w:rPr>
          <w:rFonts w:ascii="Arial" w:eastAsia="Times New Roman" w:hAnsi="Arial" w:cs="Arial"/>
          <w:sz w:val="24"/>
          <w:szCs w:val="24"/>
          <w:lang w:eastAsia="en-CA"/>
        </w:rPr>
        <w:t>more clear</w:t>
      </w:r>
      <w:proofErr w:type="gramEnd"/>
      <w:r w:rsidRPr="00155015">
        <w:rPr>
          <w:rFonts w:ascii="Arial" w:eastAsia="Times New Roman" w:hAnsi="Arial" w:cs="Arial"/>
          <w:sz w:val="24"/>
          <w:szCs w:val="24"/>
          <w:lang w:eastAsia="en-CA"/>
        </w:rPr>
        <w:t xml:space="preserve">. Using unusual figure/ground relationships can add interest and </w:t>
      </w:r>
      <w:proofErr w:type="spellStart"/>
      <w:r w:rsidRPr="00155015">
        <w:rPr>
          <w:rFonts w:ascii="Arial" w:eastAsia="Times New Roman" w:hAnsi="Arial" w:cs="Arial"/>
          <w:sz w:val="24"/>
          <w:szCs w:val="24"/>
          <w:lang w:eastAsia="en-CA"/>
        </w:rPr>
        <w:t>sublety</w:t>
      </w:r>
      <w:proofErr w:type="spellEnd"/>
      <w:r w:rsidRPr="00155015">
        <w:rPr>
          <w:rFonts w:ascii="Arial" w:eastAsia="Times New Roman" w:hAnsi="Arial" w:cs="Arial"/>
          <w:sz w:val="24"/>
          <w:szCs w:val="24"/>
          <w:lang w:eastAsia="en-CA"/>
        </w:rPr>
        <w:t xml:space="preserve"> to an image.</w:t>
      </w:r>
    </w:p>
    <w:p w:rsidR="00155015" w:rsidRPr="00921D20" w:rsidRDefault="00155015" w:rsidP="00921D20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b/>
          <w:bCs/>
          <w:sz w:val="72"/>
          <w:szCs w:val="72"/>
          <w:lang w:eastAsia="en-CA"/>
        </w:rPr>
      </w:pPr>
      <w:r w:rsidRPr="00921D20">
        <w:rPr>
          <w:rFonts w:ascii="Arial" w:eastAsia="Times New Roman" w:hAnsi="Arial" w:cs="Arial"/>
          <w:b/>
          <w:bCs/>
          <w:sz w:val="72"/>
          <w:szCs w:val="72"/>
          <w:lang w:eastAsia="en-CA"/>
        </w:rPr>
        <w:t>Figure</w:t>
      </w:r>
    </w:p>
    <w:p w:rsidR="00155015" w:rsidRPr="00155015" w:rsidRDefault="00155015" w:rsidP="00155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55015">
        <w:rPr>
          <w:rFonts w:ascii="Arial" w:eastAsia="Times New Roman" w:hAnsi="Arial" w:cs="Arial"/>
          <w:sz w:val="24"/>
          <w:szCs w:val="24"/>
          <w:lang w:eastAsia="en-CA"/>
        </w:rPr>
        <w:t xml:space="preserve">The word above is </w:t>
      </w:r>
      <w:r w:rsidRPr="00155015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clearly perceived</w:t>
      </w:r>
      <w:r w:rsidRPr="00155015">
        <w:rPr>
          <w:rFonts w:ascii="Arial" w:eastAsia="Times New Roman" w:hAnsi="Arial" w:cs="Arial"/>
          <w:sz w:val="24"/>
          <w:szCs w:val="24"/>
          <w:lang w:eastAsia="en-CA"/>
        </w:rPr>
        <w:t xml:space="preserve"> as figure with the surrounding white space ground.</w:t>
      </w:r>
    </w:p>
    <w:p w:rsidR="00155015" w:rsidRPr="00155015" w:rsidRDefault="00155015" w:rsidP="00155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21435" cy="2061845"/>
            <wp:effectExtent l="19050" t="0" r="0" b="0"/>
            <wp:docPr id="10" name="Picture 10" descr="http://graphicdesign.spokanefalls.edu/tutorials/process/gestaltprinciples/figure_ground/images/fig_grnd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raphicdesign.spokanefalls.edu/tutorials/process/gestaltprinciples/figure_ground/images/fig_grnd0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206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015" w:rsidRPr="00155015" w:rsidRDefault="00155015" w:rsidP="00155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55015">
        <w:rPr>
          <w:rFonts w:ascii="Arial" w:eastAsia="Times New Roman" w:hAnsi="Arial" w:cs="Arial"/>
          <w:sz w:val="24"/>
          <w:szCs w:val="24"/>
          <w:lang w:eastAsia="en-CA"/>
        </w:rPr>
        <w:t xml:space="preserve">In this image, the figure and ground relationships </w:t>
      </w:r>
      <w:r w:rsidRPr="00155015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change</w:t>
      </w:r>
      <w:r w:rsidRPr="00155015">
        <w:rPr>
          <w:rFonts w:ascii="Arial" w:eastAsia="Times New Roman" w:hAnsi="Arial" w:cs="Arial"/>
          <w:sz w:val="24"/>
          <w:szCs w:val="24"/>
          <w:lang w:eastAsia="en-CA"/>
        </w:rPr>
        <w:t xml:space="preserve"> as the eye perceives the </w:t>
      </w:r>
      <w:proofErr w:type="spellStart"/>
      <w:r w:rsidRPr="00155015">
        <w:rPr>
          <w:rFonts w:ascii="Arial" w:eastAsia="Times New Roman" w:hAnsi="Arial" w:cs="Arial"/>
          <w:sz w:val="24"/>
          <w:szCs w:val="24"/>
          <w:lang w:eastAsia="en-CA"/>
        </w:rPr>
        <w:t>the</w:t>
      </w:r>
      <w:proofErr w:type="spellEnd"/>
      <w:r w:rsidRPr="00155015">
        <w:rPr>
          <w:rFonts w:ascii="Arial" w:eastAsia="Times New Roman" w:hAnsi="Arial" w:cs="Arial"/>
          <w:sz w:val="24"/>
          <w:szCs w:val="24"/>
          <w:lang w:eastAsia="en-CA"/>
        </w:rPr>
        <w:t xml:space="preserve"> form of a shade or the silhouette of a face.</w:t>
      </w:r>
    </w:p>
    <w:p w:rsidR="00155015" w:rsidRPr="00155015" w:rsidRDefault="00155015" w:rsidP="00155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529715" cy="2061845"/>
            <wp:effectExtent l="19050" t="0" r="0" b="0"/>
            <wp:docPr id="11" name="Picture 11" descr="http://graphicdesign.spokanefalls.edu/tutorials/process/gestaltprinciples/figure_ground/images/fig_grnd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raphicdesign.spokanefalls.edu/tutorials/process/gestaltprinciples/figure_ground/images/fig_grnd0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206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8EF" w:rsidRPr="00921D20" w:rsidRDefault="00155015" w:rsidP="00921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55015">
        <w:rPr>
          <w:rFonts w:ascii="Arial" w:eastAsia="Times New Roman" w:hAnsi="Arial" w:cs="Arial"/>
          <w:sz w:val="24"/>
          <w:szCs w:val="24"/>
          <w:lang w:eastAsia="en-CA"/>
        </w:rPr>
        <w:t xml:space="preserve">This image uses </w:t>
      </w:r>
      <w:r w:rsidRPr="00155015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complex</w:t>
      </w:r>
      <w:r w:rsidRPr="00155015">
        <w:rPr>
          <w:rFonts w:ascii="Arial" w:eastAsia="Times New Roman" w:hAnsi="Arial" w:cs="Arial"/>
          <w:sz w:val="24"/>
          <w:szCs w:val="24"/>
          <w:lang w:eastAsia="en-CA"/>
        </w:rPr>
        <w:t xml:space="preserve"> figure/ground </w:t>
      </w:r>
      <w:r w:rsidRPr="00155015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relationships</w:t>
      </w:r>
      <w:r w:rsidRPr="00155015">
        <w:rPr>
          <w:rFonts w:ascii="Arial" w:eastAsia="Times New Roman" w:hAnsi="Arial" w:cs="Arial"/>
          <w:sz w:val="24"/>
          <w:szCs w:val="24"/>
          <w:lang w:eastAsia="en-CA"/>
        </w:rPr>
        <w:t xml:space="preserve"> which </w:t>
      </w:r>
      <w:r w:rsidRPr="00155015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change</w:t>
      </w:r>
      <w:r w:rsidRPr="00155015">
        <w:rPr>
          <w:rFonts w:ascii="Arial" w:eastAsia="Times New Roman" w:hAnsi="Arial" w:cs="Arial"/>
          <w:sz w:val="24"/>
          <w:szCs w:val="24"/>
          <w:lang w:eastAsia="en-CA"/>
        </w:rPr>
        <w:t xml:space="preserve"> upon perceiving leaves, water and tree trunk.</w:t>
      </w:r>
    </w:p>
    <w:sectPr w:rsidR="009248EF" w:rsidRPr="00921D20" w:rsidSect="009248EF">
      <w:head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0AC" w:rsidRDefault="004A40AC" w:rsidP="00921D20">
      <w:pPr>
        <w:spacing w:after="0" w:line="240" w:lineRule="auto"/>
      </w:pPr>
      <w:r>
        <w:separator/>
      </w:r>
    </w:p>
  </w:endnote>
  <w:endnote w:type="continuationSeparator" w:id="0">
    <w:p w:rsidR="004A40AC" w:rsidRDefault="004A40AC" w:rsidP="0092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0AC" w:rsidRDefault="004A40AC" w:rsidP="00921D20">
      <w:pPr>
        <w:spacing w:after="0" w:line="240" w:lineRule="auto"/>
      </w:pPr>
      <w:r>
        <w:separator/>
      </w:r>
    </w:p>
  </w:footnote>
  <w:footnote w:type="continuationSeparator" w:id="0">
    <w:p w:rsidR="004A40AC" w:rsidRDefault="004A40AC" w:rsidP="0092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D20" w:rsidRDefault="00921D20">
    <w:pPr>
      <w:pStyle w:val="Header"/>
    </w:pPr>
    <w:r>
      <w:t>HSP3M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015"/>
    <w:rsid w:val="00155015"/>
    <w:rsid w:val="002C4C27"/>
    <w:rsid w:val="004A40AC"/>
    <w:rsid w:val="008938C3"/>
    <w:rsid w:val="00921D20"/>
    <w:rsid w:val="009248EF"/>
    <w:rsid w:val="00B154D1"/>
    <w:rsid w:val="00B3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F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5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1550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1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1D20"/>
  </w:style>
  <w:style w:type="paragraph" w:styleId="Footer">
    <w:name w:val="footer"/>
    <w:basedOn w:val="Normal"/>
    <w:link w:val="FooterChar"/>
    <w:uiPriority w:val="99"/>
    <w:semiHidden/>
    <w:unhideWhenUsed/>
    <w:rsid w:val="00921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1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6.gif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0.gi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5.gif"/><Relationship Id="rId5" Type="http://schemas.openxmlformats.org/officeDocument/2006/relationships/endnotes" Target="endnotes.xml"/><Relationship Id="rId15" Type="http://schemas.openxmlformats.org/officeDocument/2006/relationships/image" Target="media/image9.gif"/><Relationship Id="rId10" Type="http://schemas.openxmlformats.org/officeDocument/2006/relationships/hyperlink" Target="http://graphicdesign.spokanefalls.edu/tutorials/process/gestaltprinciples/closure/meng.ht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riggsy</dc:creator>
  <cp:lastModifiedBy>Jilvan</cp:lastModifiedBy>
  <cp:revision>3</cp:revision>
  <dcterms:created xsi:type="dcterms:W3CDTF">2012-02-16T20:26:00Z</dcterms:created>
  <dcterms:modified xsi:type="dcterms:W3CDTF">2012-02-17T15:01:00Z</dcterms:modified>
</cp:coreProperties>
</file>