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19" w:rsidRPr="00647019" w:rsidRDefault="00647019" w:rsidP="0064701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647019">
        <w:rPr>
          <w:rFonts w:ascii="Times New Roman" w:eastAsia="Times New Roman" w:hAnsi="Times New Roman" w:cs="Times New Roman"/>
          <w:b/>
          <w:bCs/>
          <w:sz w:val="36"/>
          <w:szCs w:val="36"/>
          <w:lang w:eastAsia="en-CA"/>
        </w:rPr>
        <w:t>"This Forest Is Ours"</w:t>
      </w:r>
    </w:p>
    <w:p w:rsidR="00647019" w:rsidRPr="00647019" w:rsidRDefault="00647019" w:rsidP="0064701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647019">
        <w:rPr>
          <w:rFonts w:ascii="Times New Roman" w:eastAsia="Times New Roman" w:hAnsi="Times New Roman" w:cs="Times New Roman"/>
          <w:b/>
          <w:bCs/>
          <w:i/>
          <w:iCs/>
          <w:sz w:val="27"/>
          <w:szCs w:val="27"/>
          <w:lang w:eastAsia="en-CA"/>
        </w:rPr>
        <w:t>Human Rights Dialogue</w:t>
      </w:r>
      <w:r w:rsidRPr="00647019">
        <w:rPr>
          <w:rFonts w:ascii="Times New Roman" w:eastAsia="Times New Roman" w:hAnsi="Times New Roman" w:cs="Times New Roman"/>
          <w:b/>
          <w:bCs/>
          <w:sz w:val="27"/>
          <w:szCs w:val="27"/>
          <w:lang w:eastAsia="en-CA"/>
        </w:rPr>
        <w:t>: "Cultural Rights" (Spring 2005)</w:t>
      </w:r>
    </w:p>
    <w:p w:rsidR="00647019" w:rsidRPr="00647019" w:rsidRDefault="00647019" w:rsidP="00647019">
      <w:pPr>
        <w:spacing w:before="100" w:beforeAutospacing="1" w:after="100" w:afterAutospacing="1" w:line="240" w:lineRule="auto"/>
        <w:rPr>
          <w:rFonts w:ascii="Times New Roman" w:eastAsia="Times New Roman" w:hAnsi="Times New Roman" w:cs="Times New Roman"/>
          <w:sz w:val="24"/>
          <w:szCs w:val="24"/>
          <w:lang w:eastAsia="en-CA"/>
        </w:rPr>
      </w:pPr>
      <w:hyperlink r:id="rId4" w:history="1">
        <w:proofErr w:type="spellStart"/>
        <w:r w:rsidRPr="00647019">
          <w:rPr>
            <w:rFonts w:ascii="Times New Roman" w:eastAsia="Times New Roman" w:hAnsi="Times New Roman" w:cs="Times New Roman"/>
            <w:color w:val="0000FF"/>
            <w:sz w:val="24"/>
            <w:szCs w:val="24"/>
            <w:u w:val="single"/>
            <w:lang w:eastAsia="en-CA"/>
          </w:rPr>
          <w:t>Muthee</w:t>
        </w:r>
        <w:proofErr w:type="spellEnd"/>
        <w:r w:rsidRPr="00647019">
          <w:rPr>
            <w:rFonts w:ascii="Times New Roman" w:eastAsia="Times New Roman" w:hAnsi="Times New Roman" w:cs="Times New Roman"/>
            <w:color w:val="0000FF"/>
            <w:sz w:val="24"/>
            <w:szCs w:val="24"/>
            <w:u w:val="single"/>
            <w:lang w:eastAsia="en-CA"/>
          </w:rPr>
          <w:t xml:space="preserve"> </w:t>
        </w:r>
        <w:proofErr w:type="spellStart"/>
        <w:r w:rsidRPr="00647019">
          <w:rPr>
            <w:rFonts w:ascii="Times New Roman" w:eastAsia="Times New Roman" w:hAnsi="Times New Roman" w:cs="Times New Roman"/>
            <w:color w:val="0000FF"/>
            <w:sz w:val="24"/>
            <w:szCs w:val="24"/>
            <w:u w:val="single"/>
            <w:lang w:eastAsia="en-CA"/>
          </w:rPr>
          <w:t>Thuku</w:t>
        </w:r>
        <w:proofErr w:type="spellEnd"/>
      </w:hyperlink>
      <w:r w:rsidRPr="00647019">
        <w:rPr>
          <w:rFonts w:ascii="Times New Roman" w:eastAsia="Times New Roman" w:hAnsi="Times New Roman" w:cs="Times New Roman"/>
          <w:sz w:val="24"/>
          <w:szCs w:val="24"/>
          <w:lang w:eastAsia="en-CA"/>
        </w:rPr>
        <w:t xml:space="preserve"> </w:t>
      </w:r>
    </w:p>
    <w:tbl>
      <w:tblPr>
        <w:tblW w:w="1650" w:type="dxa"/>
        <w:tblCellSpacing w:w="0" w:type="dxa"/>
        <w:tblCellMar>
          <w:left w:w="0" w:type="dxa"/>
          <w:right w:w="0" w:type="dxa"/>
        </w:tblCellMar>
        <w:tblLook w:val="04A0"/>
      </w:tblPr>
      <w:tblGrid>
        <w:gridCol w:w="1650"/>
      </w:tblGrid>
      <w:tr w:rsidR="00647019" w:rsidRPr="00647019" w:rsidTr="00647019">
        <w:trPr>
          <w:tblCellSpacing w:w="0" w:type="dxa"/>
        </w:trPr>
        <w:tc>
          <w:tcPr>
            <w:tcW w:w="0" w:type="auto"/>
            <w:vAlign w:val="center"/>
            <w:hideMark/>
          </w:tcPr>
          <w:p w:rsidR="00647019" w:rsidRPr="00647019" w:rsidRDefault="00647019" w:rsidP="00647019">
            <w:pPr>
              <w:spacing w:after="0" w:line="240" w:lineRule="auto"/>
              <w:rPr>
                <w:rFonts w:ascii="Times New Roman" w:eastAsia="Times New Roman" w:hAnsi="Times New Roman" w:cs="Times New Roman"/>
                <w:sz w:val="24"/>
                <w:szCs w:val="24"/>
                <w:lang w:eastAsia="en-CA"/>
              </w:rPr>
            </w:pPr>
            <w:r w:rsidRPr="00647019">
              <w:rPr>
                <w:rFonts w:ascii="Times New Roman" w:eastAsia="Times New Roman" w:hAnsi="Times New Roman" w:cs="Times New Roman"/>
                <w:sz w:val="24"/>
                <w:szCs w:val="24"/>
                <w:lang w:eastAsia="en-CA"/>
              </w:rPr>
              <w:t>April 22, 2005</w:t>
            </w:r>
          </w:p>
        </w:tc>
      </w:tr>
    </w:tbl>
    <w:p w:rsidR="00647019" w:rsidRPr="00647019" w:rsidRDefault="00647019" w:rsidP="00647019">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114300" distR="114300" simplePos="0" relativeHeight="251658240" behindDoc="1" locked="0" layoutInCell="1" allowOverlap="1">
            <wp:simplePos x="0" y="0"/>
            <wp:positionH relativeFrom="column">
              <wp:posOffset>-459740</wp:posOffset>
            </wp:positionH>
            <wp:positionV relativeFrom="paragraph">
              <wp:posOffset>248920</wp:posOffset>
            </wp:positionV>
            <wp:extent cx="3495040" cy="2583180"/>
            <wp:effectExtent l="19050" t="0" r="0" b="0"/>
            <wp:wrapTight wrapText="bothSides">
              <wp:wrapPolygon edited="0">
                <wp:start x="-118" y="0"/>
                <wp:lineTo x="-118" y="21504"/>
                <wp:lineTo x="21545" y="21504"/>
                <wp:lineTo x="21545" y="0"/>
                <wp:lineTo x="-118" y="0"/>
              </wp:wrapPolygon>
            </wp:wrapTight>
            <wp:docPr id="1" name="Picture 1" descr="http://www.cceia.org/images/HRD_spr_05_Thu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eia.org/images/HRD_spr_05_Thuku.jpg"/>
                    <pic:cNvPicPr>
                      <a:picLocks noChangeAspect="1" noChangeArrowheads="1"/>
                    </pic:cNvPicPr>
                  </pic:nvPicPr>
                  <pic:blipFill>
                    <a:blip r:embed="rId5" cstate="print"/>
                    <a:srcRect/>
                    <a:stretch>
                      <a:fillRect/>
                    </a:stretch>
                  </pic:blipFill>
                  <pic:spPr bwMode="auto">
                    <a:xfrm>
                      <a:off x="0" y="0"/>
                      <a:ext cx="3495040" cy="2583180"/>
                    </a:xfrm>
                    <a:prstGeom prst="rect">
                      <a:avLst/>
                    </a:prstGeom>
                    <a:noFill/>
                    <a:ln w="9525">
                      <a:noFill/>
                      <a:miter lim="800000"/>
                      <a:headEnd/>
                      <a:tailEnd/>
                    </a:ln>
                  </pic:spPr>
                </pic:pic>
              </a:graphicData>
            </a:graphic>
          </wp:anchor>
        </w:drawing>
      </w:r>
      <w:r w:rsidRPr="00647019">
        <w:rPr>
          <w:rFonts w:ascii="Times New Roman" w:eastAsia="Times New Roman" w:hAnsi="Times New Roman" w:cs="Times New Roman"/>
          <w:sz w:val="24"/>
          <w:szCs w:val="24"/>
          <w:lang w:eastAsia="en-CA"/>
        </w:rPr>
        <w:t xml:space="preserve">When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people gather, or a father blesses his family, the prayers uttered are full of symbolism and poetic beauty. </w:t>
      </w:r>
    </w:p>
    <w:p w:rsidR="00647019" w:rsidRPr="00647019" w:rsidRDefault="00647019" w:rsidP="00647019">
      <w:pPr>
        <w:spacing w:beforeAutospacing="1" w:after="100" w:afterAutospacing="1" w:line="240" w:lineRule="auto"/>
        <w:rPr>
          <w:rFonts w:ascii="Times New Roman" w:eastAsia="Times New Roman" w:hAnsi="Times New Roman" w:cs="Times New Roman"/>
          <w:sz w:val="24"/>
          <w:szCs w:val="24"/>
          <w:lang w:eastAsia="en-CA"/>
        </w:rPr>
      </w:pPr>
      <w:proofErr w:type="spellStart"/>
      <w:r w:rsidRPr="00647019">
        <w:rPr>
          <w:rFonts w:ascii="Times New Roman" w:eastAsia="Times New Roman" w:hAnsi="Times New Roman" w:cs="Times New Roman"/>
          <w:i/>
          <w:iCs/>
          <w:sz w:val="24"/>
          <w:szCs w:val="24"/>
          <w:lang w:eastAsia="en-CA"/>
        </w:rPr>
        <w:t>Entropilo</w:t>
      </w:r>
      <w:proofErr w:type="spellEnd"/>
      <w:r w:rsidRPr="00647019">
        <w:rPr>
          <w:rFonts w:ascii="Times New Roman" w:eastAsia="Times New Roman" w:hAnsi="Times New Roman" w:cs="Times New Roman"/>
          <w:sz w:val="24"/>
          <w:szCs w:val="24"/>
          <w:lang w:eastAsia="en-CA"/>
        </w:rPr>
        <w:t xml:space="preserve">* </w:t>
      </w:r>
      <w:r w:rsidRPr="00647019">
        <w:rPr>
          <w:rFonts w:ascii="Times New Roman" w:eastAsia="Times New Roman" w:hAnsi="Times New Roman" w:cs="Times New Roman"/>
          <w:sz w:val="24"/>
          <w:szCs w:val="24"/>
          <w:lang w:eastAsia="en-CA"/>
        </w:rPr>
        <w:br/>
        <w:t xml:space="preserve">May the land of our fathers and </w:t>
      </w:r>
      <w:r w:rsidRPr="00647019">
        <w:rPr>
          <w:rFonts w:ascii="Times New Roman" w:eastAsia="Times New Roman" w:hAnsi="Times New Roman" w:cs="Times New Roman"/>
          <w:sz w:val="24"/>
          <w:szCs w:val="24"/>
          <w:lang w:eastAsia="en-CA"/>
        </w:rPr>
        <w:br/>
        <w:t xml:space="preserve">mothers embrace you </w:t>
      </w:r>
      <w:r w:rsidRPr="00647019">
        <w:rPr>
          <w:rFonts w:ascii="Times New Roman" w:eastAsia="Times New Roman" w:hAnsi="Times New Roman" w:cs="Times New Roman"/>
          <w:sz w:val="24"/>
          <w:szCs w:val="24"/>
          <w:lang w:eastAsia="en-CA"/>
        </w:rPr>
        <w:br/>
        <w:t xml:space="preserve">May you grow as huge as a </w:t>
      </w:r>
      <w:r w:rsidRPr="00647019">
        <w:rPr>
          <w:rFonts w:ascii="Times New Roman" w:eastAsia="Times New Roman" w:hAnsi="Times New Roman" w:cs="Times New Roman"/>
          <w:sz w:val="24"/>
          <w:szCs w:val="24"/>
          <w:lang w:eastAsia="en-CA"/>
        </w:rPr>
        <w:br/>
      </w:r>
      <w:proofErr w:type="spellStart"/>
      <w:r w:rsidRPr="00647019">
        <w:rPr>
          <w:rFonts w:ascii="Times New Roman" w:eastAsia="Times New Roman" w:hAnsi="Times New Roman" w:cs="Times New Roman"/>
          <w:sz w:val="24"/>
          <w:szCs w:val="24"/>
          <w:lang w:eastAsia="en-CA"/>
        </w:rPr>
        <w:t>Loimugo</w:t>
      </w:r>
      <w:proofErr w:type="spellEnd"/>
      <w:r w:rsidRPr="00647019">
        <w:rPr>
          <w:rFonts w:ascii="Times New Roman" w:eastAsia="Times New Roman" w:hAnsi="Times New Roman" w:cs="Times New Roman"/>
          <w:sz w:val="24"/>
          <w:szCs w:val="24"/>
          <w:lang w:eastAsia="en-CA"/>
        </w:rPr>
        <w:t xml:space="preserve"> tree </w:t>
      </w:r>
      <w:r w:rsidRPr="00647019">
        <w:rPr>
          <w:rFonts w:ascii="Times New Roman" w:eastAsia="Times New Roman" w:hAnsi="Times New Roman" w:cs="Times New Roman"/>
          <w:sz w:val="24"/>
          <w:szCs w:val="24"/>
          <w:lang w:eastAsia="en-CA"/>
        </w:rPr>
        <w:br/>
        <w:t xml:space="preserve">May you smell as sweet as the </w:t>
      </w:r>
      <w:r w:rsidRPr="00647019">
        <w:rPr>
          <w:rFonts w:ascii="Times New Roman" w:eastAsia="Times New Roman" w:hAnsi="Times New Roman" w:cs="Times New Roman"/>
          <w:sz w:val="24"/>
          <w:szCs w:val="24"/>
          <w:lang w:eastAsia="en-CA"/>
        </w:rPr>
        <w:br/>
      </w:r>
      <w:proofErr w:type="spellStart"/>
      <w:r w:rsidRPr="00647019">
        <w:rPr>
          <w:rFonts w:ascii="Times New Roman" w:eastAsia="Times New Roman" w:hAnsi="Times New Roman" w:cs="Times New Roman"/>
          <w:sz w:val="24"/>
          <w:szCs w:val="24"/>
          <w:lang w:eastAsia="en-CA"/>
        </w:rPr>
        <w:t>Songoyo</w:t>
      </w:r>
      <w:proofErr w:type="spellEnd"/>
      <w:r w:rsidRPr="00647019">
        <w:rPr>
          <w:rFonts w:ascii="Times New Roman" w:eastAsia="Times New Roman" w:hAnsi="Times New Roman" w:cs="Times New Roman"/>
          <w:sz w:val="24"/>
          <w:szCs w:val="24"/>
          <w:lang w:eastAsia="en-CA"/>
        </w:rPr>
        <w:t xml:space="preserve"> tree </w:t>
      </w:r>
      <w:r w:rsidRPr="00647019">
        <w:rPr>
          <w:rFonts w:ascii="Times New Roman" w:eastAsia="Times New Roman" w:hAnsi="Times New Roman" w:cs="Times New Roman"/>
          <w:sz w:val="24"/>
          <w:szCs w:val="24"/>
          <w:lang w:eastAsia="en-CA"/>
        </w:rPr>
        <w:br/>
        <w:t xml:space="preserve">Be as straight as the </w:t>
      </w:r>
      <w:proofErr w:type="spellStart"/>
      <w:r w:rsidRPr="00647019">
        <w:rPr>
          <w:rFonts w:ascii="Times New Roman" w:eastAsia="Times New Roman" w:hAnsi="Times New Roman" w:cs="Times New Roman"/>
          <w:sz w:val="24"/>
          <w:szCs w:val="24"/>
          <w:lang w:eastAsia="en-CA"/>
        </w:rPr>
        <w:t>Itarokwa</w:t>
      </w:r>
      <w:proofErr w:type="spellEnd"/>
      <w:r w:rsidRPr="00647019">
        <w:rPr>
          <w:rFonts w:ascii="Times New Roman" w:eastAsia="Times New Roman" w:hAnsi="Times New Roman" w:cs="Times New Roman"/>
          <w:sz w:val="24"/>
          <w:szCs w:val="24"/>
          <w:lang w:eastAsia="en-CA"/>
        </w:rPr>
        <w:t xml:space="preserve"> tree</w:t>
      </w:r>
      <w:r w:rsidRPr="00647019">
        <w:rPr>
          <w:rFonts w:ascii="Times New Roman" w:eastAsia="Times New Roman" w:hAnsi="Times New Roman" w:cs="Times New Roman"/>
          <w:sz w:val="24"/>
          <w:szCs w:val="24"/>
          <w:lang w:eastAsia="en-CA"/>
        </w:rPr>
        <w:br/>
        <w:t xml:space="preserve">Be as studious as </w:t>
      </w:r>
      <w:proofErr w:type="spellStart"/>
      <w:r w:rsidRPr="00647019">
        <w:rPr>
          <w:rFonts w:ascii="Times New Roman" w:eastAsia="Times New Roman" w:hAnsi="Times New Roman" w:cs="Times New Roman"/>
          <w:sz w:val="24"/>
          <w:szCs w:val="24"/>
          <w:lang w:eastAsia="en-CA"/>
        </w:rPr>
        <w:t>Ol</w:t>
      </w:r>
      <w:proofErr w:type="spellEnd"/>
      <w:r w:rsidRPr="00647019">
        <w:rPr>
          <w:rFonts w:ascii="Times New Roman" w:eastAsia="Times New Roman" w:hAnsi="Times New Roman" w:cs="Times New Roman"/>
          <w:sz w:val="24"/>
          <w:szCs w:val="24"/>
          <w:lang w:eastAsia="en-CA"/>
        </w:rPr>
        <w:t xml:space="preserve"> </w:t>
      </w:r>
      <w:proofErr w:type="spellStart"/>
      <w:r w:rsidRPr="00647019">
        <w:rPr>
          <w:rFonts w:ascii="Times New Roman" w:eastAsia="Times New Roman" w:hAnsi="Times New Roman" w:cs="Times New Roman"/>
          <w:sz w:val="24"/>
          <w:szCs w:val="24"/>
          <w:lang w:eastAsia="en-CA"/>
        </w:rPr>
        <w:t>Donyo</w:t>
      </w:r>
      <w:proofErr w:type="spellEnd"/>
      <w:r w:rsidRPr="00647019">
        <w:rPr>
          <w:rFonts w:ascii="Times New Roman" w:eastAsia="Times New Roman" w:hAnsi="Times New Roman" w:cs="Times New Roman"/>
          <w:sz w:val="24"/>
          <w:szCs w:val="24"/>
          <w:lang w:eastAsia="en-CA"/>
        </w:rPr>
        <w:t xml:space="preserve"> </w:t>
      </w:r>
      <w:r w:rsidRPr="00647019">
        <w:rPr>
          <w:rFonts w:ascii="Times New Roman" w:eastAsia="Times New Roman" w:hAnsi="Times New Roman" w:cs="Times New Roman"/>
          <w:sz w:val="24"/>
          <w:szCs w:val="24"/>
          <w:lang w:eastAsia="en-CA"/>
        </w:rPr>
        <w:br/>
        <w:t xml:space="preserve">Keri mountain </w:t>
      </w:r>
      <w:r w:rsidRPr="00647019">
        <w:rPr>
          <w:rFonts w:ascii="Times New Roman" w:eastAsia="Times New Roman" w:hAnsi="Times New Roman" w:cs="Times New Roman"/>
          <w:sz w:val="24"/>
          <w:szCs w:val="24"/>
          <w:lang w:eastAsia="en-CA"/>
        </w:rPr>
        <w:br/>
        <w:t xml:space="preserve">And as cool as the forests of </w:t>
      </w:r>
      <w:proofErr w:type="spellStart"/>
      <w:r w:rsidRPr="00647019">
        <w:rPr>
          <w:rFonts w:ascii="Times New Roman" w:eastAsia="Times New Roman" w:hAnsi="Times New Roman" w:cs="Times New Roman"/>
          <w:sz w:val="24"/>
          <w:szCs w:val="24"/>
          <w:lang w:eastAsia="en-CA"/>
        </w:rPr>
        <w:t>Mukogodo</w:t>
      </w:r>
      <w:proofErr w:type="spellEnd"/>
      <w:r w:rsidRPr="00647019">
        <w:rPr>
          <w:rFonts w:ascii="Times New Roman" w:eastAsia="Times New Roman" w:hAnsi="Times New Roman" w:cs="Times New Roman"/>
          <w:sz w:val="24"/>
          <w:szCs w:val="24"/>
          <w:lang w:eastAsia="en-CA"/>
        </w:rPr>
        <w:t xml:space="preserve"> </w:t>
      </w:r>
    </w:p>
    <w:p w:rsidR="00647019" w:rsidRPr="00647019" w:rsidRDefault="00647019" w:rsidP="00647019">
      <w:pPr>
        <w:spacing w:before="100" w:beforeAutospacing="1" w:after="100" w:afterAutospacing="1" w:line="240" w:lineRule="auto"/>
        <w:rPr>
          <w:rFonts w:ascii="Times New Roman" w:eastAsia="Times New Roman" w:hAnsi="Times New Roman" w:cs="Times New Roman"/>
          <w:sz w:val="24"/>
          <w:szCs w:val="24"/>
          <w:lang w:eastAsia="en-CA"/>
        </w:rPr>
      </w:pPr>
      <w:r w:rsidRPr="00647019">
        <w:rPr>
          <w:rFonts w:ascii="Times New Roman" w:eastAsia="Times New Roman" w:hAnsi="Times New Roman" w:cs="Times New Roman"/>
          <w:sz w:val="24"/>
          <w:szCs w:val="24"/>
          <w:lang w:eastAsia="en-CA"/>
        </w:rPr>
        <w:t xml:space="preserve">When a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person has been scorched by the hot sun beating on the plains, he faces the direction of </w:t>
      </w:r>
      <w:proofErr w:type="spellStart"/>
      <w:r w:rsidRPr="00647019">
        <w:rPr>
          <w:rFonts w:ascii="Times New Roman" w:eastAsia="Times New Roman" w:hAnsi="Times New Roman" w:cs="Times New Roman"/>
          <w:sz w:val="24"/>
          <w:szCs w:val="24"/>
          <w:lang w:eastAsia="en-CA"/>
        </w:rPr>
        <w:t>Mukogodo</w:t>
      </w:r>
      <w:proofErr w:type="spellEnd"/>
      <w:r w:rsidRPr="00647019">
        <w:rPr>
          <w:rFonts w:ascii="Times New Roman" w:eastAsia="Times New Roman" w:hAnsi="Times New Roman" w:cs="Times New Roman"/>
          <w:sz w:val="24"/>
          <w:szCs w:val="24"/>
          <w:lang w:eastAsia="en-CA"/>
        </w:rPr>
        <w:t xml:space="preserve"> forest and cries, “How I long for the forest of my father and mother!” </w:t>
      </w:r>
    </w:p>
    <w:p w:rsidR="00647019" w:rsidRPr="00647019" w:rsidRDefault="00647019" w:rsidP="00647019">
      <w:pPr>
        <w:spacing w:before="100" w:beforeAutospacing="1" w:after="100" w:afterAutospacing="1" w:line="240" w:lineRule="auto"/>
        <w:rPr>
          <w:rFonts w:ascii="Times New Roman" w:eastAsia="Times New Roman" w:hAnsi="Times New Roman" w:cs="Times New Roman"/>
          <w:sz w:val="24"/>
          <w:szCs w:val="24"/>
          <w:lang w:eastAsia="en-CA"/>
        </w:rPr>
      </w:pPr>
      <w:r w:rsidRPr="00647019">
        <w:rPr>
          <w:rFonts w:ascii="Times New Roman" w:eastAsia="Times New Roman" w:hAnsi="Times New Roman" w:cs="Times New Roman"/>
          <w:sz w:val="24"/>
          <w:szCs w:val="24"/>
          <w:lang w:eastAsia="en-CA"/>
        </w:rPr>
        <w:t xml:space="preserve">Since time immemorial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have been a part of the </w:t>
      </w:r>
      <w:proofErr w:type="spellStart"/>
      <w:r w:rsidRPr="00647019">
        <w:rPr>
          <w:rFonts w:ascii="Times New Roman" w:eastAsia="Times New Roman" w:hAnsi="Times New Roman" w:cs="Times New Roman"/>
          <w:sz w:val="24"/>
          <w:szCs w:val="24"/>
          <w:lang w:eastAsia="en-CA"/>
        </w:rPr>
        <w:t>Mukogodo</w:t>
      </w:r>
      <w:proofErr w:type="spellEnd"/>
      <w:r w:rsidRPr="00647019">
        <w:rPr>
          <w:rFonts w:ascii="Times New Roman" w:eastAsia="Times New Roman" w:hAnsi="Times New Roman" w:cs="Times New Roman"/>
          <w:sz w:val="24"/>
          <w:szCs w:val="24"/>
          <w:lang w:eastAsia="en-CA"/>
        </w:rPr>
        <w:t xml:space="preserve"> forest in the central Kenya highlands, living as cave dwellers and practicing a hunter-gatherer lifestyle. Today, however, they are settled in six villages located in a wide area around the forest where they supplement their traditional beekeeping with the raising of cattle and goats. Still, it is the </w:t>
      </w:r>
      <w:proofErr w:type="spellStart"/>
      <w:r w:rsidRPr="00647019">
        <w:rPr>
          <w:rFonts w:ascii="Times New Roman" w:eastAsia="Times New Roman" w:hAnsi="Times New Roman" w:cs="Times New Roman"/>
          <w:sz w:val="24"/>
          <w:szCs w:val="24"/>
          <w:lang w:eastAsia="en-CA"/>
        </w:rPr>
        <w:t>Mukogodo</w:t>
      </w:r>
      <w:proofErr w:type="spellEnd"/>
      <w:r w:rsidRPr="00647019">
        <w:rPr>
          <w:rFonts w:ascii="Times New Roman" w:eastAsia="Times New Roman" w:hAnsi="Times New Roman" w:cs="Times New Roman"/>
          <w:sz w:val="24"/>
          <w:szCs w:val="24"/>
          <w:lang w:eastAsia="en-CA"/>
        </w:rPr>
        <w:t xml:space="preserve"> that gives meaning to their concept of life and spirituality, and they continue to hold a deep attachment to the trees, hills, animals, and caves that comprise their natural environment and their cultural heritage. </w:t>
      </w:r>
    </w:p>
    <w:p w:rsidR="00647019" w:rsidRPr="00647019" w:rsidRDefault="00647019" w:rsidP="00647019">
      <w:pPr>
        <w:spacing w:before="100" w:beforeAutospacing="1" w:after="100" w:afterAutospacing="1" w:line="240" w:lineRule="auto"/>
        <w:rPr>
          <w:rFonts w:ascii="Times New Roman" w:eastAsia="Times New Roman" w:hAnsi="Times New Roman" w:cs="Times New Roman"/>
          <w:sz w:val="24"/>
          <w:szCs w:val="24"/>
          <w:lang w:eastAsia="en-CA"/>
        </w:rPr>
      </w:pPr>
      <w:r w:rsidRPr="00647019">
        <w:rPr>
          <w:rFonts w:ascii="Times New Roman" w:eastAsia="Times New Roman" w:hAnsi="Times New Roman" w:cs="Times New Roman"/>
          <w:sz w:val="24"/>
          <w:szCs w:val="24"/>
          <w:lang w:eastAsia="en-CA"/>
        </w:rPr>
        <w:t xml:space="preserve">A dwindling ethnic minority, fewer than a thousand people identify themselves as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They speak the </w:t>
      </w:r>
      <w:proofErr w:type="spellStart"/>
      <w:r w:rsidRPr="00647019">
        <w:rPr>
          <w:rFonts w:ascii="Times New Roman" w:eastAsia="Times New Roman" w:hAnsi="Times New Roman" w:cs="Times New Roman"/>
          <w:sz w:val="24"/>
          <w:szCs w:val="24"/>
          <w:lang w:eastAsia="en-CA"/>
        </w:rPr>
        <w:t>Maa</w:t>
      </w:r>
      <w:proofErr w:type="spellEnd"/>
      <w:r w:rsidRPr="00647019">
        <w:rPr>
          <w:rFonts w:ascii="Times New Roman" w:eastAsia="Times New Roman" w:hAnsi="Times New Roman" w:cs="Times New Roman"/>
          <w:sz w:val="24"/>
          <w:szCs w:val="24"/>
          <w:lang w:eastAsia="en-CA"/>
        </w:rPr>
        <w:t xml:space="preserve"> language, which they adopted from their populous </w:t>
      </w:r>
      <w:proofErr w:type="spellStart"/>
      <w:r w:rsidRPr="00647019">
        <w:rPr>
          <w:rFonts w:ascii="Times New Roman" w:eastAsia="Times New Roman" w:hAnsi="Times New Roman" w:cs="Times New Roman"/>
          <w:sz w:val="24"/>
          <w:szCs w:val="24"/>
          <w:lang w:eastAsia="en-CA"/>
        </w:rPr>
        <w:t>Maasai</w:t>
      </w:r>
      <w:proofErr w:type="spellEnd"/>
      <w:r w:rsidRPr="00647019">
        <w:rPr>
          <w:rFonts w:ascii="Times New Roman" w:eastAsia="Times New Roman" w:hAnsi="Times New Roman" w:cs="Times New Roman"/>
          <w:sz w:val="24"/>
          <w:szCs w:val="24"/>
          <w:lang w:eastAsia="en-CA"/>
        </w:rPr>
        <w:t xml:space="preserve"> </w:t>
      </w:r>
      <w:proofErr w:type="spellStart"/>
      <w:r w:rsidRPr="00647019">
        <w:rPr>
          <w:rFonts w:ascii="Times New Roman" w:eastAsia="Times New Roman" w:hAnsi="Times New Roman" w:cs="Times New Roman"/>
          <w:sz w:val="24"/>
          <w:szCs w:val="24"/>
          <w:lang w:eastAsia="en-CA"/>
        </w:rPr>
        <w:t>neighbors</w:t>
      </w:r>
      <w:proofErr w:type="spellEnd"/>
      <w:r w:rsidRPr="00647019">
        <w:rPr>
          <w:rFonts w:ascii="Times New Roman" w:eastAsia="Times New Roman" w:hAnsi="Times New Roman" w:cs="Times New Roman"/>
          <w:sz w:val="24"/>
          <w:szCs w:val="24"/>
          <w:lang w:eastAsia="en-CA"/>
        </w:rPr>
        <w:t xml:space="preserve"> through many years of assimilation. </w:t>
      </w:r>
      <w:proofErr w:type="spellStart"/>
      <w:r w:rsidRPr="00647019">
        <w:rPr>
          <w:rFonts w:ascii="Times New Roman" w:eastAsia="Times New Roman" w:hAnsi="Times New Roman" w:cs="Times New Roman"/>
          <w:sz w:val="24"/>
          <w:szCs w:val="24"/>
          <w:lang w:eastAsia="en-CA"/>
        </w:rPr>
        <w:t>Maasai</w:t>
      </w:r>
      <w:proofErr w:type="spellEnd"/>
      <w:r w:rsidRPr="00647019">
        <w:rPr>
          <w:rFonts w:ascii="Times New Roman" w:eastAsia="Times New Roman" w:hAnsi="Times New Roman" w:cs="Times New Roman"/>
          <w:sz w:val="24"/>
          <w:szCs w:val="24"/>
          <w:lang w:eastAsia="en-CA"/>
        </w:rPr>
        <w:t xml:space="preserve"> are of </w:t>
      </w:r>
      <w:proofErr w:type="spellStart"/>
      <w:r w:rsidRPr="00647019">
        <w:rPr>
          <w:rFonts w:ascii="Times New Roman" w:eastAsia="Times New Roman" w:hAnsi="Times New Roman" w:cs="Times New Roman"/>
          <w:sz w:val="24"/>
          <w:szCs w:val="24"/>
          <w:lang w:eastAsia="en-CA"/>
        </w:rPr>
        <w:t>Nilotic</w:t>
      </w:r>
      <w:proofErr w:type="spellEnd"/>
      <w:r w:rsidRPr="00647019">
        <w:rPr>
          <w:rFonts w:ascii="Times New Roman" w:eastAsia="Times New Roman" w:hAnsi="Times New Roman" w:cs="Times New Roman"/>
          <w:sz w:val="24"/>
          <w:szCs w:val="24"/>
          <w:lang w:eastAsia="en-CA"/>
        </w:rPr>
        <w:t xml:space="preserve"> origin while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are Cushitic. According to UNESCO’s </w:t>
      </w:r>
      <w:hyperlink r:id="rId6" w:tgtFrame="_blank" w:history="1">
        <w:r w:rsidRPr="00647019">
          <w:rPr>
            <w:rFonts w:ascii="Times New Roman" w:eastAsia="Times New Roman" w:hAnsi="Times New Roman" w:cs="Times New Roman"/>
            <w:i/>
            <w:iCs/>
            <w:color w:val="0000FF"/>
            <w:sz w:val="24"/>
            <w:szCs w:val="24"/>
            <w:u w:val="single"/>
            <w:lang w:eastAsia="en-CA"/>
          </w:rPr>
          <w:t>Red Book of Endangered Languages</w:t>
        </w:r>
      </w:hyperlink>
      <w:r w:rsidRPr="00647019">
        <w:rPr>
          <w:rFonts w:ascii="Times New Roman" w:eastAsia="Times New Roman" w:hAnsi="Times New Roman" w:cs="Times New Roman"/>
          <w:sz w:val="24"/>
          <w:szCs w:val="24"/>
          <w:lang w:eastAsia="en-CA"/>
        </w:rPr>
        <w:t xml:space="preserv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is officially extinct. Fewer than ten speakers remain of their original mother tongue. </w:t>
      </w:r>
    </w:p>
    <w:p w:rsidR="00647019" w:rsidRPr="00647019" w:rsidRDefault="00647019" w:rsidP="00647019">
      <w:pPr>
        <w:spacing w:before="100" w:beforeAutospacing="1" w:after="100" w:afterAutospacing="1" w:line="240" w:lineRule="auto"/>
        <w:rPr>
          <w:rFonts w:ascii="Times New Roman" w:eastAsia="Times New Roman" w:hAnsi="Times New Roman" w:cs="Times New Roman"/>
          <w:sz w:val="24"/>
          <w:szCs w:val="24"/>
          <w:lang w:eastAsia="en-CA"/>
        </w:rPr>
      </w:pPr>
      <w:r w:rsidRPr="00647019">
        <w:rPr>
          <w:rFonts w:ascii="Times New Roman" w:eastAsia="Times New Roman" w:hAnsi="Times New Roman" w:cs="Times New Roman"/>
          <w:sz w:val="24"/>
          <w:szCs w:val="24"/>
          <w:lang w:eastAsia="en-CA"/>
        </w:rPr>
        <w:t xml:space="preserve">Because they were initially cave dwellers and without livestock, the </w:t>
      </w:r>
      <w:proofErr w:type="spellStart"/>
      <w:r w:rsidRPr="00647019">
        <w:rPr>
          <w:rFonts w:ascii="Times New Roman" w:eastAsia="Times New Roman" w:hAnsi="Times New Roman" w:cs="Times New Roman"/>
          <w:sz w:val="24"/>
          <w:szCs w:val="24"/>
          <w:lang w:eastAsia="en-CA"/>
        </w:rPr>
        <w:t>Maasai</w:t>
      </w:r>
      <w:proofErr w:type="spellEnd"/>
      <w:r w:rsidRPr="00647019">
        <w:rPr>
          <w:rFonts w:ascii="Times New Roman" w:eastAsia="Times New Roman" w:hAnsi="Times New Roman" w:cs="Times New Roman"/>
          <w:sz w:val="24"/>
          <w:szCs w:val="24"/>
          <w:lang w:eastAsia="en-CA"/>
        </w:rPr>
        <w:t xml:space="preserve"> branded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as “</w:t>
      </w:r>
      <w:proofErr w:type="spellStart"/>
      <w:r w:rsidRPr="00647019">
        <w:rPr>
          <w:rFonts w:ascii="Times New Roman" w:eastAsia="Times New Roman" w:hAnsi="Times New Roman" w:cs="Times New Roman"/>
          <w:sz w:val="24"/>
          <w:szCs w:val="24"/>
          <w:lang w:eastAsia="en-CA"/>
        </w:rPr>
        <w:t>ontorobo</w:t>
      </w:r>
      <w:proofErr w:type="spellEnd"/>
      <w:r w:rsidRPr="00647019">
        <w:rPr>
          <w:rFonts w:ascii="Times New Roman" w:eastAsia="Times New Roman" w:hAnsi="Times New Roman" w:cs="Times New Roman"/>
          <w:sz w:val="24"/>
          <w:szCs w:val="24"/>
          <w:lang w:eastAsia="en-CA"/>
        </w:rPr>
        <w:t xml:space="preserve">,” meaning “poor people”—a name that stuck for centuries, deeply affecting the psyche and pride of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“We were never a poor people,” counters Jennifer </w:t>
      </w:r>
      <w:proofErr w:type="spellStart"/>
      <w:r w:rsidRPr="00647019">
        <w:rPr>
          <w:rFonts w:ascii="Times New Roman" w:eastAsia="Times New Roman" w:hAnsi="Times New Roman" w:cs="Times New Roman"/>
          <w:sz w:val="24"/>
          <w:szCs w:val="24"/>
          <w:lang w:eastAsia="en-CA"/>
        </w:rPr>
        <w:t>Koinante</w:t>
      </w:r>
      <w:proofErr w:type="spellEnd"/>
      <w:r w:rsidRPr="00647019">
        <w:rPr>
          <w:rFonts w:ascii="Times New Roman" w:eastAsia="Times New Roman" w:hAnsi="Times New Roman" w:cs="Times New Roman"/>
          <w:sz w:val="24"/>
          <w:szCs w:val="24"/>
          <w:lang w:eastAsia="en-CA"/>
        </w:rPr>
        <w:t xml:space="preserve">, a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by birth and the Director of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Peoples Association, a recently formed organization championing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rights. “The resources of our forest have always been abundant.” </w:t>
      </w:r>
    </w:p>
    <w:p w:rsidR="00647019" w:rsidRPr="00647019" w:rsidRDefault="00647019" w:rsidP="00647019">
      <w:pPr>
        <w:spacing w:before="100" w:beforeAutospacing="1" w:after="100" w:afterAutospacing="1" w:line="240" w:lineRule="auto"/>
        <w:rPr>
          <w:rFonts w:ascii="Times New Roman" w:eastAsia="Times New Roman" w:hAnsi="Times New Roman" w:cs="Times New Roman"/>
          <w:sz w:val="24"/>
          <w:szCs w:val="24"/>
          <w:lang w:eastAsia="en-CA"/>
        </w:rPr>
      </w:pPr>
      <w:r w:rsidRPr="00647019">
        <w:rPr>
          <w:rFonts w:ascii="Times New Roman" w:eastAsia="Times New Roman" w:hAnsi="Times New Roman" w:cs="Times New Roman"/>
          <w:sz w:val="24"/>
          <w:szCs w:val="24"/>
          <w:lang w:eastAsia="en-CA"/>
        </w:rPr>
        <w:lastRenderedPageBreak/>
        <w:t xml:space="preserve">Colonialism in the nineteenth century brought unprecedented tribulations to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Game hunting was banned and the colonial government attempted to settle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outside their forest in order to “civilize” them. Coupled with a high rate of assimilation into </w:t>
      </w:r>
      <w:proofErr w:type="spellStart"/>
      <w:r w:rsidRPr="00647019">
        <w:rPr>
          <w:rFonts w:ascii="Times New Roman" w:eastAsia="Times New Roman" w:hAnsi="Times New Roman" w:cs="Times New Roman"/>
          <w:sz w:val="24"/>
          <w:szCs w:val="24"/>
          <w:lang w:eastAsia="en-CA"/>
        </w:rPr>
        <w:t>Maasai</w:t>
      </w:r>
      <w:proofErr w:type="spellEnd"/>
      <w:r w:rsidRPr="00647019">
        <w:rPr>
          <w:rFonts w:ascii="Times New Roman" w:eastAsia="Times New Roman" w:hAnsi="Times New Roman" w:cs="Times New Roman"/>
          <w:sz w:val="24"/>
          <w:szCs w:val="24"/>
          <w:lang w:eastAsia="en-CA"/>
        </w:rPr>
        <w:t xml:space="preserve"> culture, such external onslaughts left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weakened and disoriented, both culturally and socially. But perhaps the worst that befell them was when in 1937 the government designated the </w:t>
      </w:r>
      <w:proofErr w:type="spellStart"/>
      <w:r w:rsidRPr="00647019">
        <w:rPr>
          <w:rFonts w:ascii="Times New Roman" w:eastAsia="Times New Roman" w:hAnsi="Times New Roman" w:cs="Times New Roman"/>
          <w:sz w:val="24"/>
          <w:szCs w:val="24"/>
          <w:lang w:eastAsia="en-CA"/>
        </w:rPr>
        <w:t>Mukogodo</w:t>
      </w:r>
      <w:proofErr w:type="spellEnd"/>
      <w:r w:rsidRPr="00647019">
        <w:rPr>
          <w:rFonts w:ascii="Times New Roman" w:eastAsia="Times New Roman" w:hAnsi="Times New Roman" w:cs="Times New Roman"/>
          <w:sz w:val="24"/>
          <w:szCs w:val="24"/>
          <w:lang w:eastAsia="en-CA"/>
        </w:rPr>
        <w:t xml:space="preserve"> a protected forest, which in turn led to their eventual relocation into villages and their transition toward a more pastoral lifestyle similar to the </w:t>
      </w:r>
      <w:proofErr w:type="spellStart"/>
      <w:r w:rsidRPr="00647019">
        <w:rPr>
          <w:rFonts w:ascii="Times New Roman" w:eastAsia="Times New Roman" w:hAnsi="Times New Roman" w:cs="Times New Roman"/>
          <w:sz w:val="24"/>
          <w:szCs w:val="24"/>
          <w:lang w:eastAsia="en-CA"/>
        </w:rPr>
        <w:t>Maasai</w:t>
      </w:r>
      <w:proofErr w:type="spellEnd"/>
      <w:r w:rsidRPr="00647019">
        <w:rPr>
          <w:rFonts w:ascii="Times New Roman" w:eastAsia="Times New Roman" w:hAnsi="Times New Roman" w:cs="Times New Roman"/>
          <w:sz w:val="24"/>
          <w:szCs w:val="24"/>
          <w:lang w:eastAsia="en-CA"/>
        </w:rPr>
        <w:t xml:space="preserve">. Since that time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community has been undergoing an identity crisis amounting to a slow death. It has only been in recent years, following education and the passing of a generation, that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have rediscovered a deep pride in their unique ethnic and cultural identity. </w:t>
      </w:r>
    </w:p>
    <w:p w:rsidR="00647019" w:rsidRPr="00647019" w:rsidRDefault="00647019" w:rsidP="00647019">
      <w:pPr>
        <w:spacing w:before="100" w:beforeAutospacing="1" w:after="100" w:afterAutospacing="1" w:line="240" w:lineRule="auto"/>
        <w:rPr>
          <w:rFonts w:ascii="Times New Roman" w:eastAsia="Times New Roman" w:hAnsi="Times New Roman" w:cs="Times New Roman"/>
          <w:sz w:val="24"/>
          <w:szCs w:val="24"/>
          <w:lang w:eastAsia="en-CA"/>
        </w:rPr>
      </w:pPr>
      <w:r w:rsidRPr="00647019">
        <w:rPr>
          <w:rFonts w:ascii="Times New Roman" w:eastAsia="Times New Roman" w:hAnsi="Times New Roman" w:cs="Times New Roman"/>
          <w:sz w:val="24"/>
          <w:szCs w:val="24"/>
          <w:lang w:eastAsia="en-CA"/>
        </w:rPr>
        <w:t xml:space="preserve">Although the </w:t>
      </w:r>
      <w:proofErr w:type="spellStart"/>
      <w:r w:rsidRPr="00647019">
        <w:rPr>
          <w:rFonts w:ascii="Times New Roman" w:eastAsia="Times New Roman" w:hAnsi="Times New Roman" w:cs="Times New Roman"/>
          <w:sz w:val="24"/>
          <w:szCs w:val="24"/>
          <w:lang w:eastAsia="en-CA"/>
        </w:rPr>
        <w:t>Mukogodo</w:t>
      </w:r>
      <w:proofErr w:type="spellEnd"/>
      <w:r w:rsidRPr="00647019">
        <w:rPr>
          <w:rFonts w:ascii="Times New Roman" w:eastAsia="Times New Roman" w:hAnsi="Times New Roman" w:cs="Times New Roman"/>
          <w:sz w:val="24"/>
          <w:szCs w:val="24"/>
          <w:lang w:eastAsia="en-CA"/>
        </w:rPr>
        <w:t xml:space="preserve"> is now protected by official forest guards, the small number of remaining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continue to have direct and unrestricted access to the forest and its resources—for the moment. However, it is known that several years ago forest guards spoke to locals about government plans of eviction. Such threats have resulted in forced evictions for other forest dwellers, such as the </w:t>
      </w:r>
      <w:proofErr w:type="spellStart"/>
      <w:r w:rsidRPr="00647019">
        <w:rPr>
          <w:rFonts w:ascii="Times New Roman" w:eastAsia="Times New Roman" w:hAnsi="Times New Roman" w:cs="Times New Roman"/>
          <w:sz w:val="24"/>
          <w:szCs w:val="24"/>
          <w:lang w:eastAsia="en-CA"/>
        </w:rPr>
        <w:t>Ogiek</w:t>
      </w:r>
      <w:proofErr w:type="spellEnd"/>
      <w:r w:rsidRPr="00647019">
        <w:rPr>
          <w:rFonts w:ascii="Times New Roman" w:eastAsia="Times New Roman" w:hAnsi="Times New Roman" w:cs="Times New Roman"/>
          <w:sz w:val="24"/>
          <w:szCs w:val="24"/>
          <w:lang w:eastAsia="en-CA"/>
        </w:rPr>
        <w:t xml:space="preserve"> group of the </w:t>
      </w:r>
      <w:proofErr w:type="spellStart"/>
      <w:r w:rsidRPr="00647019">
        <w:rPr>
          <w:rFonts w:ascii="Times New Roman" w:eastAsia="Times New Roman" w:hAnsi="Times New Roman" w:cs="Times New Roman"/>
          <w:sz w:val="24"/>
          <w:szCs w:val="24"/>
          <w:lang w:eastAsia="en-CA"/>
        </w:rPr>
        <w:t>neighboring</w:t>
      </w:r>
      <w:proofErr w:type="spellEnd"/>
      <w:r w:rsidRPr="00647019">
        <w:rPr>
          <w:rFonts w:ascii="Times New Roman" w:eastAsia="Times New Roman" w:hAnsi="Times New Roman" w:cs="Times New Roman"/>
          <w:sz w:val="24"/>
          <w:szCs w:val="24"/>
          <w:lang w:eastAsia="en-CA"/>
        </w:rPr>
        <w:t xml:space="preserve"> </w:t>
      </w:r>
      <w:proofErr w:type="spellStart"/>
      <w:r w:rsidRPr="00647019">
        <w:rPr>
          <w:rFonts w:ascii="Times New Roman" w:eastAsia="Times New Roman" w:hAnsi="Times New Roman" w:cs="Times New Roman"/>
          <w:sz w:val="24"/>
          <w:szCs w:val="24"/>
          <w:lang w:eastAsia="en-CA"/>
        </w:rPr>
        <w:t>Nakuru</w:t>
      </w:r>
      <w:proofErr w:type="spellEnd"/>
      <w:r w:rsidRPr="00647019">
        <w:rPr>
          <w:rFonts w:ascii="Times New Roman" w:eastAsia="Times New Roman" w:hAnsi="Times New Roman" w:cs="Times New Roman"/>
          <w:sz w:val="24"/>
          <w:szCs w:val="24"/>
          <w:lang w:eastAsia="en-CA"/>
        </w:rPr>
        <w:t xml:space="preserve"> District, and the warning has left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alarmed and unsure of their future. </w:t>
      </w:r>
    </w:p>
    <w:p w:rsidR="00647019" w:rsidRPr="00647019" w:rsidRDefault="00647019" w:rsidP="00647019">
      <w:pPr>
        <w:spacing w:before="100" w:beforeAutospacing="1" w:after="100" w:afterAutospacing="1" w:line="240" w:lineRule="auto"/>
        <w:rPr>
          <w:rFonts w:ascii="Times New Roman" w:eastAsia="Times New Roman" w:hAnsi="Times New Roman" w:cs="Times New Roman"/>
          <w:sz w:val="24"/>
          <w:szCs w:val="24"/>
          <w:lang w:eastAsia="en-CA"/>
        </w:rPr>
      </w:pPr>
      <w:r w:rsidRPr="00647019">
        <w:rPr>
          <w:rFonts w:ascii="Times New Roman" w:eastAsia="Times New Roman" w:hAnsi="Times New Roman" w:cs="Times New Roman"/>
          <w:sz w:val="24"/>
          <w:szCs w:val="24"/>
          <w:lang w:eastAsia="en-CA"/>
        </w:rPr>
        <w:t xml:space="preserve">“We have been the silent guardians and keepers of </w:t>
      </w:r>
      <w:proofErr w:type="spellStart"/>
      <w:r w:rsidRPr="00647019">
        <w:rPr>
          <w:rFonts w:ascii="Times New Roman" w:eastAsia="Times New Roman" w:hAnsi="Times New Roman" w:cs="Times New Roman"/>
          <w:sz w:val="24"/>
          <w:szCs w:val="24"/>
          <w:lang w:eastAsia="en-CA"/>
        </w:rPr>
        <w:t>Mukogodo</w:t>
      </w:r>
      <w:proofErr w:type="spellEnd"/>
      <w:r w:rsidRPr="00647019">
        <w:rPr>
          <w:rFonts w:ascii="Times New Roman" w:eastAsia="Times New Roman" w:hAnsi="Times New Roman" w:cs="Times New Roman"/>
          <w:sz w:val="24"/>
          <w:szCs w:val="24"/>
          <w:lang w:eastAsia="en-CA"/>
        </w:rPr>
        <w:t xml:space="preserve"> forest for centuries,” explains </w:t>
      </w:r>
      <w:proofErr w:type="spellStart"/>
      <w:r w:rsidRPr="00647019">
        <w:rPr>
          <w:rFonts w:ascii="Times New Roman" w:eastAsia="Times New Roman" w:hAnsi="Times New Roman" w:cs="Times New Roman"/>
          <w:sz w:val="24"/>
          <w:szCs w:val="24"/>
          <w:lang w:eastAsia="en-CA"/>
        </w:rPr>
        <w:t>Koinante</w:t>
      </w:r>
      <w:proofErr w:type="spellEnd"/>
      <w:r w:rsidRPr="00647019">
        <w:rPr>
          <w:rFonts w:ascii="Times New Roman" w:eastAsia="Times New Roman" w:hAnsi="Times New Roman" w:cs="Times New Roman"/>
          <w:sz w:val="24"/>
          <w:szCs w:val="24"/>
          <w:lang w:eastAsia="en-CA"/>
        </w:rPr>
        <w:t xml:space="preserve">. “When other forests across Kenya are being destroyed, ours is still intact. We protect it because it is our only heritage on this planet. How can a law passed in a far-away city decide that our forest is now public property? Does the law consider us as part of the wildlife?” </w:t>
      </w:r>
    </w:p>
    <w:p w:rsidR="00647019" w:rsidRPr="00647019" w:rsidRDefault="00647019" w:rsidP="00647019">
      <w:pPr>
        <w:spacing w:before="100" w:beforeAutospacing="1" w:after="100" w:afterAutospacing="1" w:line="240" w:lineRule="auto"/>
        <w:rPr>
          <w:rFonts w:ascii="Times New Roman" w:eastAsia="Times New Roman" w:hAnsi="Times New Roman" w:cs="Times New Roman"/>
          <w:sz w:val="24"/>
          <w:szCs w:val="24"/>
          <w:lang w:eastAsia="en-CA"/>
        </w:rPr>
      </w:pPr>
      <w:r w:rsidRPr="00647019">
        <w:rPr>
          <w:rFonts w:ascii="Times New Roman" w:eastAsia="Times New Roman" w:hAnsi="Times New Roman" w:cs="Times New Roman"/>
          <w:sz w:val="24"/>
          <w:szCs w:val="24"/>
          <w:lang w:eastAsia="en-CA"/>
        </w:rPr>
        <w:t xml:space="preserve">Whereas the government views the </w:t>
      </w:r>
      <w:proofErr w:type="spellStart"/>
      <w:r w:rsidRPr="00647019">
        <w:rPr>
          <w:rFonts w:ascii="Times New Roman" w:eastAsia="Times New Roman" w:hAnsi="Times New Roman" w:cs="Times New Roman"/>
          <w:sz w:val="24"/>
          <w:szCs w:val="24"/>
          <w:lang w:eastAsia="en-CA"/>
        </w:rPr>
        <w:t>Mukogodo</w:t>
      </w:r>
      <w:proofErr w:type="spellEnd"/>
      <w:r w:rsidRPr="00647019">
        <w:rPr>
          <w:rFonts w:ascii="Times New Roman" w:eastAsia="Times New Roman" w:hAnsi="Times New Roman" w:cs="Times New Roman"/>
          <w:sz w:val="24"/>
          <w:szCs w:val="24"/>
          <w:lang w:eastAsia="en-CA"/>
        </w:rPr>
        <w:t xml:space="preserve"> as a strategic national resource worthy of protection,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view the </w:t>
      </w:r>
      <w:proofErr w:type="spellStart"/>
      <w:r w:rsidRPr="00647019">
        <w:rPr>
          <w:rFonts w:ascii="Times New Roman" w:eastAsia="Times New Roman" w:hAnsi="Times New Roman" w:cs="Times New Roman"/>
          <w:sz w:val="24"/>
          <w:szCs w:val="24"/>
          <w:lang w:eastAsia="en-CA"/>
        </w:rPr>
        <w:t>Mukogodo</w:t>
      </w:r>
      <w:proofErr w:type="spellEnd"/>
      <w:r w:rsidRPr="00647019">
        <w:rPr>
          <w:rFonts w:ascii="Times New Roman" w:eastAsia="Times New Roman" w:hAnsi="Times New Roman" w:cs="Times New Roman"/>
          <w:sz w:val="24"/>
          <w:szCs w:val="24"/>
          <w:lang w:eastAsia="en-CA"/>
        </w:rPr>
        <w:t xml:space="preserve"> as a cultural heritage and as inseparable from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life.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refer to the forest as </w:t>
      </w:r>
      <w:proofErr w:type="spellStart"/>
      <w:r w:rsidRPr="00647019">
        <w:rPr>
          <w:rFonts w:ascii="Times New Roman" w:eastAsia="Times New Roman" w:hAnsi="Times New Roman" w:cs="Times New Roman"/>
          <w:i/>
          <w:iCs/>
          <w:sz w:val="24"/>
          <w:szCs w:val="24"/>
          <w:lang w:eastAsia="en-CA"/>
        </w:rPr>
        <w:t>loip</w:t>
      </w:r>
      <w:proofErr w:type="spellEnd"/>
      <w:r w:rsidRPr="00647019">
        <w:rPr>
          <w:rFonts w:ascii="Times New Roman" w:eastAsia="Times New Roman" w:hAnsi="Times New Roman" w:cs="Times New Roman"/>
          <w:sz w:val="24"/>
          <w:szCs w:val="24"/>
          <w:lang w:eastAsia="en-CA"/>
        </w:rPr>
        <w:t xml:space="preserve"> (the shade) and as </w:t>
      </w:r>
      <w:proofErr w:type="spellStart"/>
      <w:r w:rsidRPr="00647019">
        <w:rPr>
          <w:rFonts w:ascii="Times New Roman" w:eastAsia="Times New Roman" w:hAnsi="Times New Roman" w:cs="Times New Roman"/>
          <w:i/>
          <w:iCs/>
          <w:sz w:val="24"/>
          <w:szCs w:val="24"/>
          <w:lang w:eastAsia="en-CA"/>
        </w:rPr>
        <w:t>gorgola</w:t>
      </w:r>
      <w:proofErr w:type="spellEnd"/>
      <w:r w:rsidRPr="00647019">
        <w:rPr>
          <w:rFonts w:ascii="Times New Roman" w:eastAsia="Times New Roman" w:hAnsi="Times New Roman" w:cs="Times New Roman"/>
          <w:sz w:val="24"/>
          <w:szCs w:val="24"/>
          <w:lang w:eastAsia="en-CA"/>
        </w:rPr>
        <w:t xml:space="preserve"> (the armpit): The shade protects them from severe </w:t>
      </w:r>
      <w:proofErr w:type="gramStart"/>
      <w:r w:rsidRPr="00647019">
        <w:rPr>
          <w:rFonts w:ascii="Times New Roman" w:eastAsia="Times New Roman" w:hAnsi="Times New Roman" w:cs="Times New Roman"/>
          <w:sz w:val="24"/>
          <w:szCs w:val="24"/>
          <w:lang w:eastAsia="en-CA"/>
        </w:rPr>
        <w:t>droughts,</w:t>
      </w:r>
      <w:proofErr w:type="gramEnd"/>
      <w:r w:rsidRPr="00647019">
        <w:rPr>
          <w:rFonts w:ascii="Times New Roman" w:eastAsia="Times New Roman" w:hAnsi="Times New Roman" w:cs="Times New Roman"/>
          <w:sz w:val="24"/>
          <w:szCs w:val="24"/>
          <w:lang w:eastAsia="en-CA"/>
        </w:rPr>
        <w:t xml:space="preserve"> the armpit shields them from enemies and other potential harm. In the traditional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land tenure system, different clans own the various hills of </w:t>
      </w:r>
      <w:proofErr w:type="spellStart"/>
      <w:r w:rsidRPr="00647019">
        <w:rPr>
          <w:rFonts w:ascii="Times New Roman" w:eastAsia="Times New Roman" w:hAnsi="Times New Roman" w:cs="Times New Roman"/>
          <w:sz w:val="24"/>
          <w:szCs w:val="24"/>
          <w:lang w:eastAsia="en-CA"/>
        </w:rPr>
        <w:t>Mukogodo</w:t>
      </w:r>
      <w:proofErr w:type="spellEnd"/>
      <w:r w:rsidRPr="00647019">
        <w:rPr>
          <w:rFonts w:ascii="Times New Roman" w:eastAsia="Times New Roman" w:hAnsi="Times New Roman" w:cs="Times New Roman"/>
          <w:sz w:val="24"/>
          <w:szCs w:val="24"/>
          <w:lang w:eastAsia="en-CA"/>
        </w:rPr>
        <w:t xml:space="preserve"> forest. It is within these hills that clan members hang their beehives. As </w:t>
      </w:r>
      <w:proofErr w:type="spellStart"/>
      <w:r w:rsidRPr="00647019">
        <w:rPr>
          <w:rFonts w:ascii="Times New Roman" w:eastAsia="Times New Roman" w:hAnsi="Times New Roman" w:cs="Times New Roman"/>
          <w:sz w:val="24"/>
          <w:szCs w:val="24"/>
          <w:lang w:eastAsia="en-CA"/>
        </w:rPr>
        <w:t>Koinante</w:t>
      </w:r>
      <w:proofErr w:type="spellEnd"/>
      <w:r w:rsidRPr="00647019">
        <w:rPr>
          <w:rFonts w:ascii="Times New Roman" w:eastAsia="Times New Roman" w:hAnsi="Times New Roman" w:cs="Times New Roman"/>
          <w:sz w:val="24"/>
          <w:szCs w:val="24"/>
          <w:lang w:eastAsia="en-CA"/>
        </w:rPr>
        <w:t xml:space="preserve"> explains, “When children of pastoralists inherit cattle, the sons of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inherit trees with beehives…We know every type of tree and the flowers that yield nectar.”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also invoke their ancestral attachments to the </w:t>
      </w:r>
      <w:proofErr w:type="spellStart"/>
      <w:r w:rsidRPr="00647019">
        <w:rPr>
          <w:rFonts w:ascii="Times New Roman" w:eastAsia="Times New Roman" w:hAnsi="Times New Roman" w:cs="Times New Roman"/>
          <w:sz w:val="24"/>
          <w:szCs w:val="24"/>
          <w:lang w:eastAsia="en-CA"/>
        </w:rPr>
        <w:t>Mukogodo</w:t>
      </w:r>
      <w:proofErr w:type="spellEnd"/>
      <w:r w:rsidRPr="00647019">
        <w:rPr>
          <w:rFonts w:ascii="Times New Roman" w:eastAsia="Times New Roman" w:hAnsi="Times New Roman" w:cs="Times New Roman"/>
          <w:sz w:val="24"/>
          <w:szCs w:val="24"/>
          <w:lang w:eastAsia="en-CA"/>
        </w:rPr>
        <w:t xml:space="preserve"> forest. “Our ancestors sleep in this forest,” asserts </w:t>
      </w:r>
      <w:proofErr w:type="spellStart"/>
      <w:r w:rsidRPr="00647019">
        <w:rPr>
          <w:rFonts w:ascii="Times New Roman" w:eastAsia="Times New Roman" w:hAnsi="Times New Roman" w:cs="Times New Roman"/>
          <w:sz w:val="24"/>
          <w:szCs w:val="24"/>
          <w:lang w:eastAsia="en-CA"/>
        </w:rPr>
        <w:t>Koinante</w:t>
      </w:r>
      <w:proofErr w:type="spellEnd"/>
      <w:r w:rsidRPr="00647019">
        <w:rPr>
          <w:rFonts w:ascii="Times New Roman" w:eastAsia="Times New Roman" w:hAnsi="Times New Roman" w:cs="Times New Roman"/>
          <w:sz w:val="24"/>
          <w:szCs w:val="24"/>
          <w:lang w:eastAsia="en-CA"/>
        </w:rPr>
        <w:t xml:space="preserve">. “This is where all umbilical cords of our community lie. Our attachment to this forest is maternal. To ask us to leave is to sever all our links with the past generations. We will be without history.” </w:t>
      </w:r>
    </w:p>
    <w:p w:rsidR="00647019" w:rsidRPr="00647019" w:rsidRDefault="00647019" w:rsidP="00647019">
      <w:pPr>
        <w:spacing w:before="100" w:beforeAutospacing="1" w:after="100" w:afterAutospacing="1" w:line="240" w:lineRule="auto"/>
        <w:rPr>
          <w:rFonts w:ascii="Times New Roman" w:eastAsia="Times New Roman" w:hAnsi="Times New Roman" w:cs="Times New Roman"/>
          <w:sz w:val="24"/>
          <w:szCs w:val="24"/>
          <w:lang w:eastAsia="en-CA"/>
        </w:rPr>
      </w:pPr>
      <w:r w:rsidRPr="00647019">
        <w:rPr>
          <w:rFonts w:ascii="Times New Roman" w:eastAsia="Times New Roman" w:hAnsi="Times New Roman" w:cs="Times New Roman"/>
          <w:sz w:val="24"/>
          <w:szCs w:val="24"/>
          <w:lang w:eastAsia="en-CA"/>
        </w:rPr>
        <w:t xml:space="preserve">Indeed,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guardianship and occupation of the forest ensures their unity and the continuity of their ancestral domains. The vital connection between the people and the forest is reflected in their language, folklore, traditions, and indigenous knowledge in such areas as beekeeping, ethno ecology, and herbal medicine. As </w:t>
      </w:r>
      <w:proofErr w:type="spellStart"/>
      <w:r w:rsidRPr="00647019">
        <w:rPr>
          <w:rFonts w:ascii="Times New Roman" w:eastAsia="Times New Roman" w:hAnsi="Times New Roman" w:cs="Times New Roman"/>
          <w:sz w:val="24"/>
          <w:szCs w:val="24"/>
          <w:lang w:eastAsia="en-CA"/>
        </w:rPr>
        <w:t>Koinante</w:t>
      </w:r>
      <w:proofErr w:type="spellEnd"/>
      <w:r w:rsidRPr="00647019">
        <w:rPr>
          <w:rFonts w:ascii="Times New Roman" w:eastAsia="Times New Roman" w:hAnsi="Times New Roman" w:cs="Times New Roman"/>
          <w:sz w:val="24"/>
          <w:szCs w:val="24"/>
          <w:lang w:eastAsia="en-CA"/>
        </w:rPr>
        <w:t xml:space="preserve"> explains</w:t>
      </w:r>
      <w:proofErr w:type="gramStart"/>
      <w:r w:rsidRPr="00647019">
        <w:rPr>
          <w:rFonts w:ascii="Times New Roman" w:eastAsia="Times New Roman" w:hAnsi="Times New Roman" w:cs="Times New Roman"/>
          <w:sz w:val="24"/>
          <w:szCs w:val="24"/>
          <w:lang w:eastAsia="en-CA"/>
        </w:rPr>
        <w:t>:</w:t>
      </w:r>
      <w:proofErr w:type="gramEnd"/>
      <w:r w:rsidRPr="00647019">
        <w:rPr>
          <w:rFonts w:ascii="Times New Roman" w:eastAsia="Times New Roman" w:hAnsi="Times New Roman" w:cs="Times New Roman"/>
          <w:sz w:val="24"/>
          <w:szCs w:val="24"/>
          <w:lang w:eastAsia="en-CA"/>
        </w:rPr>
        <w:br/>
      </w:r>
      <w:r w:rsidRPr="00647019">
        <w:rPr>
          <w:rFonts w:ascii="Times New Roman" w:eastAsia="Times New Roman" w:hAnsi="Times New Roman" w:cs="Times New Roman"/>
          <w:sz w:val="24"/>
          <w:szCs w:val="24"/>
          <w:lang w:eastAsia="en-CA"/>
        </w:rPr>
        <w:br/>
        <w:t>Our language is one of the forest. It describes our flora and fauna heritage in ways only we can understand. It’s a language of trees, wild animals, bees, and caves. Without the forest, our language becomes obsolete and ceases to exist. To remove us from the forest is to ask us to develop a new language. It’s unimaginable.</w:t>
      </w:r>
      <w:r w:rsidRPr="00647019">
        <w:rPr>
          <w:rFonts w:ascii="Times New Roman" w:eastAsia="Times New Roman" w:hAnsi="Times New Roman" w:cs="Times New Roman"/>
          <w:sz w:val="24"/>
          <w:szCs w:val="24"/>
          <w:lang w:eastAsia="en-CA"/>
        </w:rPr>
        <w:br/>
      </w:r>
      <w:r w:rsidRPr="00647019">
        <w:rPr>
          <w:rFonts w:ascii="Times New Roman" w:eastAsia="Times New Roman" w:hAnsi="Times New Roman" w:cs="Times New Roman"/>
          <w:sz w:val="24"/>
          <w:szCs w:val="24"/>
          <w:lang w:eastAsia="en-CA"/>
        </w:rPr>
        <w:br/>
        <w:t xml:space="preserve">In short, to deny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their ancestral right to the forest is a form of ethnocide. </w:t>
      </w:r>
    </w:p>
    <w:p w:rsidR="00647019" w:rsidRPr="00647019" w:rsidRDefault="00647019" w:rsidP="00647019">
      <w:pPr>
        <w:spacing w:before="100" w:beforeAutospacing="1" w:after="100" w:afterAutospacing="1" w:line="240" w:lineRule="auto"/>
        <w:rPr>
          <w:rFonts w:ascii="Times New Roman" w:eastAsia="Times New Roman" w:hAnsi="Times New Roman" w:cs="Times New Roman"/>
          <w:sz w:val="24"/>
          <w:szCs w:val="24"/>
          <w:lang w:eastAsia="en-CA"/>
        </w:rPr>
      </w:pPr>
      <w:r w:rsidRPr="00647019">
        <w:rPr>
          <w:rFonts w:ascii="Times New Roman" w:eastAsia="Times New Roman" w:hAnsi="Times New Roman" w:cs="Times New Roman"/>
          <w:sz w:val="24"/>
          <w:szCs w:val="24"/>
          <w:lang w:eastAsia="en-CA"/>
        </w:rPr>
        <w:lastRenderedPageBreak/>
        <w:t xml:space="preserve">What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want is for the status of the </w:t>
      </w:r>
      <w:proofErr w:type="spellStart"/>
      <w:r w:rsidRPr="00647019">
        <w:rPr>
          <w:rFonts w:ascii="Times New Roman" w:eastAsia="Times New Roman" w:hAnsi="Times New Roman" w:cs="Times New Roman"/>
          <w:sz w:val="24"/>
          <w:szCs w:val="24"/>
          <w:lang w:eastAsia="en-CA"/>
        </w:rPr>
        <w:t>Mukogodo</w:t>
      </w:r>
      <w:proofErr w:type="spellEnd"/>
      <w:r w:rsidRPr="00647019">
        <w:rPr>
          <w:rFonts w:ascii="Times New Roman" w:eastAsia="Times New Roman" w:hAnsi="Times New Roman" w:cs="Times New Roman"/>
          <w:sz w:val="24"/>
          <w:szCs w:val="24"/>
          <w:lang w:eastAsia="en-CA"/>
        </w:rPr>
        <w:t xml:space="preserve"> forest to be changed from a protected forest to a Trust Forest in their name. That change of status should come with the relevant legal documentation, demarcation of boundaries, and a Title Deed. A Title Deed would legally allow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and Forest Department joint management of </w:t>
      </w:r>
      <w:proofErr w:type="spellStart"/>
      <w:r w:rsidRPr="00647019">
        <w:rPr>
          <w:rFonts w:ascii="Times New Roman" w:eastAsia="Times New Roman" w:hAnsi="Times New Roman" w:cs="Times New Roman"/>
          <w:sz w:val="24"/>
          <w:szCs w:val="24"/>
          <w:lang w:eastAsia="en-CA"/>
        </w:rPr>
        <w:t>Mukogodo</w:t>
      </w:r>
      <w:proofErr w:type="spellEnd"/>
      <w:r w:rsidRPr="00647019">
        <w:rPr>
          <w:rFonts w:ascii="Times New Roman" w:eastAsia="Times New Roman" w:hAnsi="Times New Roman" w:cs="Times New Roman"/>
          <w:sz w:val="24"/>
          <w:szCs w:val="24"/>
          <w:lang w:eastAsia="en-CA"/>
        </w:rPr>
        <w:t xml:space="preserve">.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consider these measures the only way to herald a new beginning for their threatened ethnic and cultural identity. It would also set a precedent for other forest-dwelling ethnic minorities of Kenya. At this time when Kenya is drawing up a new constitution and a comprehensive land policy,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people hope that the demands of forest dwellers will be taken into account and given legitimacy. To them, the new concepts of nation-state and globalization should embrace, respect, and preserve cultural diversity and not suffocate it in the quest for a homogenous society. </w:t>
      </w:r>
    </w:p>
    <w:p w:rsidR="00647019" w:rsidRPr="00647019" w:rsidRDefault="00647019" w:rsidP="00647019">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647019">
        <w:rPr>
          <w:rFonts w:ascii="Times New Roman" w:eastAsia="Times New Roman" w:hAnsi="Times New Roman" w:cs="Times New Roman"/>
          <w:sz w:val="24"/>
          <w:szCs w:val="24"/>
          <w:lang w:eastAsia="en-CA"/>
        </w:rPr>
        <w:t>Koinante</w:t>
      </w:r>
      <w:proofErr w:type="spellEnd"/>
      <w:r w:rsidRPr="00647019">
        <w:rPr>
          <w:rFonts w:ascii="Times New Roman" w:eastAsia="Times New Roman" w:hAnsi="Times New Roman" w:cs="Times New Roman"/>
          <w:sz w:val="24"/>
          <w:szCs w:val="24"/>
          <w:lang w:eastAsia="en-CA"/>
        </w:rPr>
        <w:t xml:space="preserve"> clearly sees the claim to the forest as a struggle for human rights. She asserts: </w:t>
      </w:r>
    </w:p>
    <w:p w:rsidR="00647019" w:rsidRPr="00647019" w:rsidRDefault="00647019" w:rsidP="00647019">
      <w:pPr>
        <w:spacing w:before="100" w:beforeAutospacing="1" w:after="100" w:afterAutospacing="1" w:line="240" w:lineRule="auto"/>
        <w:rPr>
          <w:rFonts w:ascii="Times New Roman" w:eastAsia="Times New Roman" w:hAnsi="Times New Roman" w:cs="Times New Roman"/>
          <w:sz w:val="24"/>
          <w:szCs w:val="24"/>
          <w:lang w:eastAsia="en-CA"/>
        </w:rPr>
      </w:pPr>
      <w:r w:rsidRPr="00647019">
        <w:rPr>
          <w:rFonts w:ascii="Times New Roman" w:eastAsia="Times New Roman" w:hAnsi="Times New Roman" w:cs="Times New Roman"/>
          <w:sz w:val="24"/>
          <w:szCs w:val="24"/>
          <w:lang w:eastAsia="en-CA"/>
        </w:rPr>
        <w:t xml:space="preserve">"Cultural rights are human rights. That is why we are articulating our claims from a human rights perspective. The Kenyan constitution guarantees the right to culture, and so does the Universal Declaration of Human Rights. We are entitled to </w:t>
      </w:r>
      <w:proofErr w:type="spellStart"/>
      <w:r w:rsidRPr="00647019">
        <w:rPr>
          <w:rFonts w:ascii="Times New Roman" w:eastAsia="Times New Roman" w:hAnsi="Times New Roman" w:cs="Times New Roman"/>
          <w:sz w:val="24"/>
          <w:szCs w:val="24"/>
          <w:lang w:eastAsia="en-CA"/>
        </w:rPr>
        <w:t>Mukogodo</w:t>
      </w:r>
      <w:proofErr w:type="spellEnd"/>
      <w:r w:rsidRPr="00647019">
        <w:rPr>
          <w:rFonts w:ascii="Times New Roman" w:eastAsia="Times New Roman" w:hAnsi="Times New Roman" w:cs="Times New Roman"/>
          <w:sz w:val="24"/>
          <w:szCs w:val="24"/>
          <w:lang w:eastAsia="en-CA"/>
        </w:rPr>
        <w:t xml:space="preserve"> forest as our cultural abode and to a full recognition as a complete and living ethnic group. We are ready to defend our claims in Kenyan and international courts of law." </w:t>
      </w:r>
    </w:p>
    <w:p w:rsidR="00647019" w:rsidRPr="00647019" w:rsidRDefault="00647019" w:rsidP="00647019">
      <w:pPr>
        <w:spacing w:before="100" w:beforeAutospacing="1" w:after="100" w:afterAutospacing="1" w:line="240" w:lineRule="auto"/>
        <w:rPr>
          <w:rFonts w:ascii="Times New Roman" w:eastAsia="Times New Roman" w:hAnsi="Times New Roman" w:cs="Times New Roman"/>
          <w:sz w:val="24"/>
          <w:szCs w:val="24"/>
          <w:lang w:eastAsia="en-CA"/>
        </w:rPr>
      </w:pPr>
      <w:r w:rsidRPr="00647019">
        <w:rPr>
          <w:rFonts w:ascii="Times New Roman" w:eastAsia="Times New Roman" w:hAnsi="Times New Roman" w:cs="Times New Roman"/>
          <w:sz w:val="24"/>
          <w:szCs w:val="24"/>
          <w:lang w:eastAsia="en-CA"/>
        </w:rPr>
        <w:t xml:space="preserve">Lobbying for support of their cause is in high gear.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Peoples Association is an active member of local and national human rights networks, and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are a member of the </w:t>
      </w:r>
      <w:hyperlink r:id="rId7" w:tgtFrame="_blank" w:history="1">
        <w:r w:rsidRPr="00647019">
          <w:rPr>
            <w:rFonts w:ascii="Times New Roman" w:eastAsia="Times New Roman" w:hAnsi="Times New Roman" w:cs="Times New Roman"/>
            <w:color w:val="0000FF"/>
            <w:sz w:val="24"/>
            <w:szCs w:val="24"/>
            <w:u w:val="single"/>
            <w:lang w:eastAsia="en-CA"/>
          </w:rPr>
          <w:t>Indigenous Peoples of Africa Coordinating Committee (IPACC)</w:t>
        </w:r>
      </w:hyperlink>
      <w:r w:rsidRPr="00647019">
        <w:rPr>
          <w:rFonts w:ascii="Times New Roman" w:eastAsia="Times New Roman" w:hAnsi="Times New Roman" w:cs="Times New Roman"/>
          <w:sz w:val="24"/>
          <w:szCs w:val="24"/>
          <w:lang w:eastAsia="en-CA"/>
        </w:rPr>
        <w:t xml:space="preserve">. Over the past year the Association has held awareness forums for elders, women, and youth aimed at mobilizing community resources and strengthening the struggle through collective decisions. To promote community management of forest resources, the Association has set up a community honey refinery and marketing center in </w:t>
      </w:r>
      <w:proofErr w:type="spellStart"/>
      <w:r w:rsidRPr="00647019">
        <w:rPr>
          <w:rFonts w:ascii="Times New Roman" w:eastAsia="Times New Roman" w:hAnsi="Times New Roman" w:cs="Times New Roman"/>
          <w:sz w:val="24"/>
          <w:szCs w:val="24"/>
          <w:lang w:eastAsia="en-CA"/>
        </w:rPr>
        <w:t>Dol</w:t>
      </w:r>
      <w:proofErr w:type="spellEnd"/>
      <w:r w:rsidRPr="00647019">
        <w:rPr>
          <w:rFonts w:ascii="Times New Roman" w:eastAsia="Times New Roman" w:hAnsi="Times New Roman" w:cs="Times New Roman"/>
          <w:sz w:val="24"/>
          <w:szCs w:val="24"/>
          <w:lang w:eastAsia="en-CA"/>
        </w:rPr>
        <w:t xml:space="preserve"> </w:t>
      </w:r>
      <w:proofErr w:type="spellStart"/>
      <w:r w:rsidRPr="00647019">
        <w:rPr>
          <w:rFonts w:ascii="Times New Roman" w:eastAsia="Times New Roman" w:hAnsi="Times New Roman" w:cs="Times New Roman"/>
          <w:sz w:val="24"/>
          <w:szCs w:val="24"/>
          <w:lang w:eastAsia="en-CA"/>
        </w:rPr>
        <w:t>Dol</w:t>
      </w:r>
      <w:proofErr w:type="spellEnd"/>
      <w:r w:rsidRPr="00647019">
        <w:rPr>
          <w:rFonts w:ascii="Times New Roman" w:eastAsia="Times New Roman" w:hAnsi="Times New Roman" w:cs="Times New Roman"/>
          <w:sz w:val="24"/>
          <w:szCs w:val="24"/>
          <w:lang w:eastAsia="en-CA"/>
        </w:rPr>
        <w:t xml:space="preserve"> Township, on the fringes of the forest. The proceeds go to joint community development activities spearheaded by the Association. The Association also intends to build a cultural center in </w:t>
      </w:r>
      <w:proofErr w:type="spellStart"/>
      <w:r w:rsidRPr="00647019">
        <w:rPr>
          <w:rFonts w:ascii="Times New Roman" w:eastAsia="Times New Roman" w:hAnsi="Times New Roman" w:cs="Times New Roman"/>
          <w:sz w:val="24"/>
          <w:szCs w:val="24"/>
          <w:lang w:eastAsia="en-CA"/>
        </w:rPr>
        <w:t>Mukogodo</w:t>
      </w:r>
      <w:proofErr w:type="spellEnd"/>
      <w:r w:rsidRPr="00647019">
        <w:rPr>
          <w:rFonts w:ascii="Times New Roman" w:eastAsia="Times New Roman" w:hAnsi="Times New Roman" w:cs="Times New Roman"/>
          <w:sz w:val="24"/>
          <w:szCs w:val="24"/>
          <w:lang w:eastAsia="en-CA"/>
        </w:rPr>
        <w:t xml:space="preserve"> forest, which will serve as a documentation and education facility; among its activities it will teach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dialect to young children and compile a </w:t>
      </w:r>
      <w:proofErr w:type="spellStart"/>
      <w:r w:rsidRPr="00647019">
        <w:rPr>
          <w:rFonts w:ascii="Times New Roman" w:eastAsia="Times New Roman" w:hAnsi="Times New Roman" w:cs="Times New Roman"/>
          <w:sz w:val="24"/>
          <w:szCs w:val="24"/>
          <w:lang w:eastAsia="en-CA"/>
        </w:rPr>
        <w:t>Yiaaku-Maasai</w:t>
      </w:r>
      <w:proofErr w:type="spellEnd"/>
      <w:r w:rsidRPr="00647019">
        <w:rPr>
          <w:rFonts w:ascii="Times New Roman" w:eastAsia="Times New Roman" w:hAnsi="Times New Roman" w:cs="Times New Roman"/>
          <w:sz w:val="24"/>
          <w:szCs w:val="24"/>
          <w:lang w:eastAsia="en-CA"/>
        </w:rPr>
        <w:t xml:space="preserve"> dictionary. </w:t>
      </w:r>
    </w:p>
    <w:p w:rsidR="00647019" w:rsidRPr="00647019" w:rsidRDefault="00647019" w:rsidP="00647019">
      <w:pPr>
        <w:spacing w:before="100" w:beforeAutospacing="1" w:after="100" w:afterAutospacing="1" w:line="240" w:lineRule="auto"/>
        <w:rPr>
          <w:rFonts w:ascii="Times New Roman" w:eastAsia="Times New Roman" w:hAnsi="Times New Roman" w:cs="Times New Roman"/>
          <w:sz w:val="24"/>
          <w:szCs w:val="24"/>
          <w:lang w:eastAsia="en-CA"/>
        </w:rPr>
      </w:pPr>
      <w:r w:rsidRPr="00647019">
        <w:rPr>
          <w:rFonts w:ascii="Times New Roman" w:eastAsia="Times New Roman" w:hAnsi="Times New Roman" w:cs="Times New Roman"/>
          <w:sz w:val="24"/>
          <w:szCs w:val="24"/>
          <w:lang w:eastAsia="en-CA"/>
        </w:rPr>
        <w:t xml:space="preserve">“We know we are going to win in the end,” says </w:t>
      </w:r>
      <w:proofErr w:type="spellStart"/>
      <w:r w:rsidRPr="00647019">
        <w:rPr>
          <w:rFonts w:ascii="Times New Roman" w:eastAsia="Times New Roman" w:hAnsi="Times New Roman" w:cs="Times New Roman"/>
          <w:sz w:val="24"/>
          <w:szCs w:val="24"/>
          <w:lang w:eastAsia="en-CA"/>
        </w:rPr>
        <w:t>Koinante</w:t>
      </w:r>
      <w:proofErr w:type="spellEnd"/>
      <w:r w:rsidRPr="00647019">
        <w:rPr>
          <w:rFonts w:ascii="Times New Roman" w:eastAsia="Times New Roman" w:hAnsi="Times New Roman" w:cs="Times New Roman"/>
          <w:sz w:val="24"/>
          <w:szCs w:val="24"/>
          <w:lang w:eastAsia="en-CA"/>
        </w:rPr>
        <w:t xml:space="preserve">. “To take the </w:t>
      </w:r>
      <w:proofErr w:type="spellStart"/>
      <w:r w:rsidRPr="00647019">
        <w:rPr>
          <w:rFonts w:ascii="Times New Roman" w:eastAsia="Times New Roman" w:hAnsi="Times New Roman" w:cs="Times New Roman"/>
          <w:sz w:val="24"/>
          <w:szCs w:val="24"/>
          <w:lang w:eastAsia="en-CA"/>
        </w:rPr>
        <w:t>Yiaaku</w:t>
      </w:r>
      <w:proofErr w:type="spellEnd"/>
      <w:r w:rsidRPr="00647019">
        <w:rPr>
          <w:rFonts w:ascii="Times New Roman" w:eastAsia="Times New Roman" w:hAnsi="Times New Roman" w:cs="Times New Roman"/>
          <w:sz w:val="24"/>
          <w:szCs w:val="24"/>
          <w:lang w:eastAsia="en-CA"/>
        </w:rPr>
        <w:t xml:space="preserve"> out of their forest is like asking fish to live out of water. </w:t>
      </w:r>
      <w:proofErr w:type="spellStart"/>
      <w:r w:rsidRPr="00647019">
        <w:rPr>
          <w:rFonts w:ascii="Times New Roman" w:eastAsia="Times New Roman" w:hAnsi="Times New Roman" w:cs="Times New Roman"/>
          <w:sz w:val="24"/>
          <w:szCs w:val="24"/>
          <w:lang w:eastAsia="en-CA"/>
        </w:rPr>
        <w:t>Mukogodo</w:t>
      </w:r>
      <w:proofErr w:type="spellEnd"/>
      <w:r w:rsidRPr="00647019">
        <w:rPr>
          <w:rFonts w:ascii="Times New Roman" w:eastAsia="Times New Roman" w:hAnsi="Times New Roman" w:cs="Times New Roman"/>
          <w:sz w:val="24"/>
          <w:szCs w:val="24"/>
          <w:lang w:eastAsia="en-CA"/>
        </w:rPr>
        <w:t xml:space="preserve"> forest is our culture and identity. We are not bargaining with anyone. This forest is ours.” </w:t>
      </w:r>
    </w:p>
    <w:p w:rsidR="00647019" w:rsidRPr="00647019" w:rsidRDefault="00647019" w:rsidP="00647019">
      <w:pPr>
        <w:spacing w:before="100" w:beforeAutospacing="1" w:after="100" w:afterAutospacing="1" w:line="240" w:lineRule="auto"/>
        <w:rPr>
          <w:rFonts w:ascii="Times New Roman" w:eastAsia="Times New Roman" w:hAnsi="Times New Roman" w:cs="Times New Roman"/>
          <w:sz w:val="24"/>
          <w:szCs w:val="24"/>
          <w:lang w:eastAsia="en-CA"/>
        </w:rPr>
      </w:pPr>
      <w:r w:rsidRPr="00647019">
        <w:rPr>
          <w:rFonts w:ascii="Times New Roman" w:eastAsia="Times New Roman" w:hAnsi="Times New Roman" w:cs="Times New Roman"/>
          <w:sz w:val="24"/>
          <w:szCs w:val="24"/>
          <w:lang w:eastAsia="en-CA"/>
        </w:rPr>
        <w:t>*</w:t>
      </w:r>
      <w:proofErr w:type="spellStart"/>
      <w:r w:rsidRPr="00647019">
        <w:rPr>
          <w:rFonts w:ascii="Times New Roman" w:eastAsia="Times New Roman" w:hAnsi="Times New Roman" w:cs="Times New Roman"/>
          <w:i/>
          <w:iCs/>
          <w:sz w:val="24"/>
          <w:szCs w:val="24"/>
          <w:lang w:eastAsia="en-CA"/>
        </w:rPr>
        <w:t>Entropilo</w:t>
      </w:r>
      <w:proofErr w:type="spellEnd"/>
      <w:r w:rsidRPr="00647019">
        <w:rPr>
          <w:rFonts w:ascii="Times New Roman" w:eastAsia="Times New Roman" w:hAnsi="Times New Roman" w:cs="Times New Roman"/>
          <w:i/>
          <w:iCs/>
          <w:sz w:val="24"/>
          <w:szCs w:val="24"/>
          <w:lang w:eastAsia="en-CA"/>
        </w:rPr>
        <w:t xml:space="preserve">, meaning “fragrant breath,” is the opening word for all prayers in </w:t>
      </w:r>
      <w:proofErr w:type="spellStart"/>
      <w:r w:rsidRPr="00647019">
        <w:rPr>
          <w:rFonts w:ascii="Times New Roman" w:eastAsia="Times New Roman" w:hAnsi="Times New Roman" w:cs="Times New Roman"/>
          <w:i/>
          <w:iCs/>
          <w:sz w:val="24"/>
          <w:szCs w:val="24"/>
          <w:lang w:eastAsia="en-CA"/>
        </w:rPr>
        <w:t>Maa</w:t>
      </w:r>
      <w:proofErr w:type="spellEnd"/>
      <w:r w:rsidRPr="00647019">
        <w:rPr>
          <w:rFonts w:ascii="Times New Roman" w:eastAsia="Times New Roman" w:hAnsi="Times New Roman" w:cs="Times New Roman"/>
          <w:i/>
          <w:iCs/>
          <w:sz w:val="24"/>
          <w:szCs w:val="24"/>
          <w:lang w:eastAsia="en-CA"/>
        </w:rPr>
        <w:t>. It is a form of blessing and a wish for ceremonial cleanness uttered by the elder saying the prayers.</w:t>
      </w:r>
      <w:r w:rsidRPr="00647019">
        <w:rPr>
          <w:rFonts w:ascii="Times New Roman" w:eastAsia="Times New Roman" w:hAnsi="Times New Roman" w:cs="Times New Roman"/>
          <w:sz w:val="24"/>
          <w:szCs w:val="24"/>
          <w:lang w:eastAsia="en-CA"/>
        </w:rPr>
        <w:t xml:space="preserve"> </w:t>
      </w:r>
    </w:p>
    <w:p w:rsidR="00BC6923" w:rsidRDefault="00BC6923"/>
    <w:sectPr w:rsidR="00BC6923" w:rsidSect="00BC69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47019"/>
    <w:rsid w:val="00647019"/>
    <w:rsid w:val="00BC69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23"/>
  </w:style>
  <w:style w:type="paragraph" w:styleId="Heading2">
    <w:name w:val="heading 2"/>
    <w:basedOn w:val="Normal"/>
    <w:link w:val="Heading2Char"/>
    <w:uiPriority w:val="9"/>
    <w:qFormat/>
    <w:rsid w:val="0064701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64701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01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647019"/>
    <w:rPr>
      <w:rFonts w:ascii="Times New Roman" w:eastAsia="Times New Roman" w:hAnsi="Times New Roman" w:cs="Times New Roman"/>
      <w:b/>
      <w:bCs/>
      <w:sz w:val="27"/>
      <w:szCs w:val="27"/>
      <w:lang w:eastAsia="en-CA"/>
    </w:rPr>
  </w:style>
  <w:style w:type="paragraph" w:customStyle="1" w:styleId="bodybold">
    <w:name w:val="bodybold"/>
    <w:basedOn w:val="Normal"/>
    <w:rsid w:val="006470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47019"/>
    <w:rPr>
      <w:color w:val="0000FF"/>
      <w:u w:val="single"/>
    </w:rPr>
  </w:style>
  <w:style w:type="paragraph" w:styleId="NormalWeb">
    <w:name w:val="Normal (Web)"/>
    <w:basedOn w:val="Normal"/>
    <w:uiPriority w:val="99"/>
    <w:semiHidden/>
    <w:unhideWhenUsed/>
    <w:rsid w:val="0064701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47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63386">
      <w:bodyDiv w:val="1"/>
      <w:marLeft w:val="0"/>
      <w:marRight w:val="0"/>
      <w:marTop w:val="0"/>
      <w:marBottom w:val="0"/>
      <w:divBdr>
        <w:top w:val="none" w:sz="0" w:space="0" w:color="auto"/>
        <w:left w:val="none" w:sz="0" w:space="0" w:color="auto"/>
        <w:bottom w:val="none" w:sz="0" w:space="0" w:color="auto"/>
        <w:right w:val="none" w:sz="0" w:space="0" w:color="auto"/>
      </w:divBdr>
      <w:divsChild>
        <w:div w:id="64096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acc.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oyoo.l.u-tokyo.ac.jp/archive/RedBook/index.html" TargetMode="External"/><Relationship Id="rId5" Type="http://schemas.openxmlformats.org/officeDocument/2006/relationships/image" Target="media/image1.jpeg"/><Relationship Id="rId4" Type="http://schemas.openxmlformats.org/officeDocument/2006/relationships/hyperlink" Target="http://www.carnegiecouncil.org/people/data/muthee_thuku.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1316</Words>
  <Characters>7503</Characters>
  <Application>Microsoft Office Word</Application>
  <DocSecurity>0</DocSecurity>
  <Lines>62</Lines>
  <Paragraphs>17</Paragraphs>
  <ScaleCrop>false</ScaleCrop>
  <Company>Hewlett-Packard</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2011-11-28T00:11:00Z</dcterms:created>
  <dcterms:modified xsi:type="dcterms:W3CDTF">2011-11-28T00:13:00Z</dcterms:modified>
</cp:coreProperties>
</file>